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35" w:rsidRDefault="00FD036E" w:rsidP="008715EC">
      <w:pPr>
        <w:rPr>
          <w:rFonts w:ascii="Calibri" w:hAnsi="Calibri"/>
          <w:b/>
          <w:bCs/>
          <w:color w:val="333333"/>
          <w:sz w:val="24"/>
          <w:szCs w:val="24"/>
        </w:rPr>
      </w:pPr>
      <w:r w:rsidRPr="00216B0D">
        <w:rPr>
          <w:rFonts w:ascii="Calibri" w:hAnsi="Calibri"/>
          <w:b/>
          <w:bCs/>
          <w:color w:val="333333"/>
          <w:sz w:val="24"/>
          <w:szCs w:val="24"/>
        </w:rPr>
        <w:t>FICHA CLÍNICA</w:t>
      </w:r>
      <w:r>
        <w:rPr>
          <w:rFonts w:ascii="Calibri" w:hAnsi="Calibri"/>
          <w:b/>
          <w:bCs/>
          <w:color w:val="333333"/>
          <w:sz w:val="24"/>
          <w:szCs w:val="24"/>
        </w:rPr>
        <w:t xml:space="preserve"> </w:t>
      </w:r>
    </w:p>
    <w:p w:rsidR="00933D35" w:rsidRDefault="00FD036E" w:rsidP="008715EC">
      <w:pPr>
        <w:rPr>
          <w:rFonts w:ascii="Calibri" w:hAnsi="Calibri"/>
          <w:b/>
          <w:bCs/>
          <w:color w:val="333333"/>
          <w:sz w:val="24"/>
          <w:szCs w:val="24"/>
        </w:rPr>
      </w:pPr>
      <w:r>
        <w:rPr>
          <w:rFonts w:ascii="Calibri" w:hAnsi="Calibri"/>
          <w:b/>
          <w:bCs/>
          <w:color w:val="333333"/>
          <w:sz w:val="24"/>
          <w:szCs w:val="24"/>
        </w:rPr>
        <w:t>LABORATORIO DE MONUMENTOS</w:t>
      </w:r>
    </w:p>
    <w:p w:rsidR="00933D35" w:rsidRDefault="00933D35" w:rsidP="008715EC">
      <w:pPr>
        <w:rPr>
          <w:rFonts w:ascii="Calibri" w:hAnsi="Calibri"/>
          <w:b/>
          <w:bCs/>
          <w:color w:val="333333"/>
          <w:sz w:val="24"/>
          <w:szCs w:val="24"/>
        </w:rPr>
      </w:pPr>
    </w:p>
    <w:p w:rsidR="008715EC" w:rsidRPr="00933D35" w:rsidRDefault="00933D35" w:rsidP="008715EC">
      <w:pPr>
        <w:rPr>
          <w:rFonts w:ascii="Calibri" w:hAnsi="Calibri"/>
          <w:b/>
          <w:bCs/>
          <w:color w:val="333333"/>
          <w:sz w:val="24"/>
          <w:szCs w:val="24"/>
        </w:rPr>
      </w:pPr>
      <w:r>
        <w:rPr>
          <w:rFonts w:ascii="Calibri" w:hAnsi="Calibri"/>
          <w:b/>
          <w:bCs/>
          <w:color w:val="333333"/>
          <w:sz w:val="24"/>
          <w:szCs w:val="24"/>
        </w:rPr>
        <w:t>Identificación</w:t>
      </w:r>
    </w:p>
    <w:p w:rsidR="008715EC" w:rsidRPr="00933D35" w:rsidRDefault="008715EC" w:rsidP="008715EC">
      <w:pPr>
        <w:rPr>
          <w:rFonts w:ascii="Calibri" w:hAnsi="Calibri"/>
          <w:bCs/>
          <w:color w:val="333333"/>
          <w:sz w:val="24"/>
          <w:szCs w:val="24"/>
        </w:rPr>
      </w:pPr>
    </w:p>
    <w:p w:rsidR="008715EC" w:rsidRPr="00933D35" w:rsidRDefault="00433C66" w:rsidP="008715EC">
      <w:pPr>
        <w:rPr>
          <w:rFonts w:ascii="Calibri" w:hAnsi="Calibri"/>
          <w:bCs/>
          <w:color w:val="333333"/>
          <w:sz w:val="24"/>
          <w:szCs w:val="24"/>
        </w:rPr>
      </w:pPr>
      <w:r w:rsidRPr="00933D35">
        <w:rPr>
          <w:rFonts w:ascii="Calibri" w:hAnsi="Calibri"/>
          <w:bCs/>
          <w:color w:val="333333"/>
          <w:sz w:val="24"/>
          <w:szCs w:val="24"/>
        </w:rPr>
        <w:t xml:space="preserve">1. </w:t>
      </w:r>
      <w:r w:rsidR="008715EC" w:rsidRPr="00933D35">
        <w:rPr>
          <w:rFonts w:ascii="Calibri" w:hAnsi="Calibri"/>
          <w:bCs/>
          <w:color w:val="333333"/>
          <w:sz w:val="24"/>
          <w:szCs w:val="24"/>
        </w:rPr>
        <w:t>Número de Ficha:</w:t>
      </w:r>
      <w:r w:rsidR="008715EC" w:rsidRPr="00933D35">
        <w:rPr>
          <w:rFonts w:ascii="Calibri" w:hAnsi="Calibri"/>
          <w:color w:val="333333"/>
          <w:sz w:val="24"/>
          <w:szCs w:val="24"/>
        </w:rPr>
        <w:t xml:space="preserve"> </w:t>
      </w:r>
      <w:r w:rsidR="00F832B4">
        <w:rPr>
          <w:rFonts w:ascii="Calibri" w:hAnsi="Calibri"/>
          <w:color w:val="333333"/>
          <w:sz w:val="24"/>
          <w:szCs w:val="24"/>
        </w:rPr>
        <w:t>CLM 308</w:t>
      </w:r>
    </w:p>
    <w:p w:rsidR="008715EC" w:rsidRPr="00933D35" w:rsidRDefault="008715EC" w:rsidP="008715EC">
      <w:pPr>
        <w:rPr>
          <w:rFonts w:ascii="Calibri" w:hAnsi="Calibri"/>
          <w:bCs/>
          <w:color w:val="333333"/>
          <w:sz w:val="24"/>
          <w:szCs w:val="24"/>
        </w:rPr>
      </w:pPr>
    </w:p>
    <w:p w:rsidR="008715EC" w:rsidRPr="00933D35" w:rsidRDefault="00433C66" w:rsidP="008715EC">
      <w:pPr>
        <w:rPr>
          <w:rFonts w:ascii="Calibri" w:hAnsi="Calibri"/>
          <w:bCs/>
          <w:color w:val="333333"/>
          <w:sz w:val="24"/>
          <w:szCs w:val="24"/>
        </w:rPr>
      </w:pPr>
      <w:r w:rsidRPr="00933D35">
        <w:rPr>
          <w:rFonts w:ascii="Calibri" w:hAnsi="Calibri"/>
          <w:bCs/>
          <w:color w:val="333333"/>
          <w:sz w:val="24"/>
          <w:szCs w:val="24"/>
        </w:rPr>
        <w:t xml:space="preserve">2. </w:t>
      </w:r>
      <w:r w:rsidR="008715EC" w:rsidRPr="00933D35">
        <w:rPr>
          <w:rFonts w:ascii="Calibri" w:hAnsi="Calibri"/>
          <w:bCs/>
          <w:color w:val="333333"/>
          <w:sz w:val="24"/>
          <w:szCs w:val="24"/>
        </w:rPr>
        <w:t xml:space="preserve">Número de inventario: </w:t>
      </w:r>
      <w:r w:rsidR="00445080">
        <w:rPr>
          <w:rFonts w:ascii="Calibri" w:hAnsi="Calibri"/>
          <w:bCs/>
          <w:color w:val="333333"/>
          <w:sz w:val="24"/>
          <w:szCs w:val="24"/>
        </w:rPr>
        <w:t>97.200</w:t>
      </w:r>
    </w:p>
    <w:p w:rsidR="008715EC" w:rsidRPr="00933D35" w:rsidRDefault="008715EC" w:rsidP="008715EC">
      <w:pPr>
        <w:rPr>
          <w:rFonts w:ascii="Calibri" w:hAnsi="Calibri"/>
          <w:bCs/>
          <w:color w:val="333333"/>
          <w:sz w:val="24"/>
          <w:szCs w:val="24"/>
        </w:rPr>
      </w:pPr>
    </w:p>
    <w:p w:rsidR="008715EC" w:rsidRPr="00933D35" w:rsidRDefault="00433C66" w:rsidP="008715EC">
      <w:pPr>
        <w:rPr>
          <w:rFonts w:ascii="Calibri" w:hAnsi="Calibri"/>
          <w:bCs/>
          <w:color w:val="333333"/>
          <w:sz w:val="24"/>
          <w:szCs w:val="24"/>
        </w:rPr>
      </w:pPr>
      <w:r w:rsidRPr="00933D35">
        <w:rPr>
          <w:rFonts w:ascii="Calibri" w:hAnsi="Calibri"/>
          <w:bCs/>
          <w:color w:val="333333"/>
          <w:sz w:val="24"/>
          <w:szCs w:val="24"/>
        </w:rPr>
        <w:t xml:space="preserve">3. </w:t>
      </w:r>
      <w:r w:rsidR="008715EC" w:rsidRPr="00933D35">
        <w:rPr>
          <w:rFonts w:ascii="Calibri" w:hAnsi="Calibri"/>
          <w:bCs/>
          <w:color w:val="333333"/>
          <w:sz w:val="24"/>
          <w:szCs w:val="24"/>
        </w:rPr>
        <w:t xml:space="preserve">Título: </w:t>
      </w:r>
      <w:r w:rsidR="00445080">
        <w:rPr>
          <w:rFonts w:ascii="Calibri" w:hAnsi="Calibri"/>
          <w:bCs/>
          <w:color w:val="333333"/>
          <w:sz w:val="24"/>
          <w:szCs w:val="24"/>
        </w:rPr>
        <w:t>S/T Cristo en la Cruz</w:t>
      </w:r>
    </w:p>
    <w:p w:rsidR="00433C66" w:rsidRPr="00933D35" w:rsidRDefault="00433C66" w:rsidP="008715EC">
      <w:pPr>
        <w:rPr>
          <w:rFonts w:ascii="Calibri" w:hAnsi="Calibri"/>
          <w:bCs/>
          <w:color w:val="333333"/>
          <w:sz w:val="24"/>
          <w:szCs w:val="24"/>
        </w:rPr>
      </w:pPr>
    </w:p>
    <w:p w:rsidR="00433C66" w:rsidRPr="00933D35" w:rsidRDefault="00433C66" w:rsidP="008715EC">
      <w:pPr>
        <w:rPr>
          <w:rFonts w:ascii="Calibri" w:hAnsi="Calibri"/>
          <w:color w:val="333333"/>
          <w:sz w:val="24"/>
          <w:szCs w:val="24"/>
        </w:rPr>
      </w:pPr>
      <w:r w:rsidRPr="00933D35">
        <w:rPr>
          <w:rFonts w:ascii="Calibri" w:hAnsi="Calibri"/>
          <w:bCs/>
          <w:color w:val="333333"/>
          <w:sz w:val="24"/>
          <w:szCs w:val="24"/>
        </w:rPr>
        <w:t>4. Nombre:</w:t>
      </w:r>
      <w:r w:rsidR="00445080">
        <w:rPr>
          <w:rFonts w:ascii="Calibri" w:hAnsi="Calibri"/>
          <w:bCs/>
          <w:color w:val="333333"/>
          <w:sz w:val="24"/>
          <w:szCs w:val="24"/>
        </w:rPr>
        <w:t xml:space="preserve"> Escultura</w:t>
      </w:r>
    </w:p>
    <w:p w:rsidR="00393B8D" w:rsidRPr="00933D35" w:rsidRDefault="00393B8D" w:rsidP="008715EC">
      <w:pPr>
        <w:rPr>
          <w:rFonts w:ascii="Calibri" w:hAnsi="Calibri"/>
          <w:bCs/>
          <w:color w:val="333333"/>
          <w:sz w:val="24"/>
          <w:szCs w:val="24"/>
        </w:rPr>
      </w:pPr>
    </w:p>
    <w:p w:rsidR="008715EC" w:rsidRPr="00933D35" w:rsidRDefault="00433C66" w:rsidP="008715EC">
      <w:pPr>
        <w:rPr>
          <w:rFonts w:ascii="Calibri" w:hAnsi="Calibri"/>
          <w:color w:val="333333"/>
          <w:sz w:val="24"/>
          <w:szCs w:val="24"/>
        </w:rPr>
      </w:pPr>
      <w:r w:rsidRPr="00933D35">
        <w:rPr>
          <w:rFonts w:ascii="Calibri" w:hAnsi="Calibri"/>
          <w:bCs/>
          <w:color w:val="333333"/>
          <w:sz w:val="24"/>
          <w:szCs w:val="24"/>
        </w:rPr>
        <w:t xml:space="preserve">5. </w:t>
      </w:r>
      <w:r w:rsidR="008715EC" w:rsidRPr="00933D35">
        <w:rPr>
          <w:rFonts w:ascii="Calibri" w:hAnsi="Calibri"/>
          <w:bCs/>
          <w:color w:val="333333"/>
          <w:sz w:val="24"/>
          <w:szCs w:val="24"/>
        </w:rPr>
        <w:t>Autor:</w:t>
      </w:r>
      <w:r w:rsidR="00445080">
        <w:rPr>
          <w:rFonts w:ascii="Calibri" w:hAnsi="Calibri"/>
          <w:bCs/>
          <w:color w:val="333333"/>
          <w:sz w:val="24"/>
          <w:szCs w:val="24"/>
        </w:rPr>
        <w:t xml:space="preserve"> Desconocido</w:t>
      </w:r>
    </w:p>
    <w:p w:rsidR="00433C66" w:rsidRPr="00933D35" w:rsidRDefault="00433C66" w:rsidP="008715EC">
      <w:pPr>
        <w:rPr>
          <w:rFonts w:ascii="Calibri" w:hAnsi="Calibri"/>
          <w:bCs/>
          <w:color w:val="333333"/>
          <w:sz w:val="24"/>
          <w:szCs w:val="24"/>
        </w:rPr>
      </w:pPr>
    </w:p>
    <w:p w:rsidR="008715EC" w:rsidRPr="00933D35" w:rsidRDefault="00433C66" w:rsidP="008715EC">
      <w:pPr>
        <w:rPr>
          <w:rFonts w:ascii="Calibri" w:hAnsi="Calibri"/>
          <w:bCs/>
          <w:color w:val="333333"/>
          <w:sz w:val="24"/>
          <w:szCs w:val="24"/>
        </w:rPr>
      </w:pPr>
      <w:r w:rsidRPr="00933D35">
        <w:rPr>
          <w:rFonts w:ascii="Calibri" w:hAnsi="Calibri"/>
          <w:bCs/>
          <w:color w:val="333333"/>
          <w:sz w:val="24"/>
          <w:szCs w:val="24"/>
        </w:rPr>
        <w:t xml:space="preserve">6. </w:t>
      </w:r>
      <w:r w:rsidR="008715EC" w:rsidRPr="00933D35">
        <w:rPr>
          <w:rFonts w:ascii="Calibri" w:hAnsi="Calibri"/>
          <w:bCs/>
          <w:color w:val="333333"/>
          <w:sz w:val="24"/>
          <w:szCs w:val="24"/>
        </w:rPr>
        <w:t xml:space="preserve">Propietario: </w:t>
      </w:r>
      <w:r w:rsidR="00445080">
        <w:rPr>
          <w:rFonts w:ascii="Calibri" w:hAnsi="Calibri"/>
          <w:bCs/>
          <w:color w:val="333333"/>
          <w:sz w:val="24"/>
          <w:szCs w:val="24"/>
        </w:rPr>
        <w:t xml:space="preserve">Museo Histórico Dominico </w:t>
      </w:r>
    </w:p>
    <w:p w:rsidR="00433C66" w:rsidRPr="00933D35" w:rsidRDefault="00433C66" w:rsidP="008715EC">
      <w:pPr>
        <w:rPr>
          <w:rFonts w:ascii="Calibri" w:hAnsi="Calibri"/>
          <w:bCs/>
          <w:color w:val="333333"/>
          <w:sz w:val="24"/>
          <w:szCs w:val="24"/>
        </w:rPr>
      </w:pPr>
    </w:p>
    <w:p w:rsidR="008715EC" w:rsidRPr="00933D35" w:rsidRDefault="00433C66" w:rsidP="008715EC">
      <w:pPr>
        <w:rPr>
          <w:rFonts w:ascii="Calibri" w:hAnsi="Calibri"/>
          <w:color w:val="333333"/>
          <w:sz w:val="24"/>
          <w:szCs w:val="24"/>
        </w:rPr>
      </w:pPr>
      <w:r w:rsidRPr="00933D35">
        <w:rPr>
          <w:rFonts w:ascii="Calibri" w:hAnsi="Calibri"/>
          <w:color w:val="333333"/>
          <w:sz w:val="24"/>
          <w:szCs w:val="24"/>
        </w:rPr>
        <w:t xml:space="preserve">7. </w:t>
      </w:r>
      <w:r w:rsidR="008715EC" w:rsidRPr="00933D35">
        <w:rPr>
          <w:rFonts w:ascii="Calibri" w:hAnsi="Calibri"/>
          <w:color w:val="333333"/>
          <w:sz w:val="24"/>
          <w:szCs w:val="24"/>
        </w:rPr>
        <w:t>Descripción general</w:t>
      </w:r>
    </w:p>
    <w:p w:rsidR="008715EC" w:rsidRDefault="008F3EF8" w:rsidP="008715EC">
      <w:pPr>
        <w:rPr>
          <w:rFonts w:ascii="Calibri" w:hAnsi="Calibri"/>
          <w:bCs/>
          <w:color w:val="333333"/>
          <w:sz w:val="24"/>
          <w:szCs w:val="24"/>
          <w:lang w:val="es-CL"/>
        </w:rPr>
      </w:pPr>
      <w:r>
        <w:rPr>
          <w:rFonts w:ascii="Calibri" w:hAnsi="Calibri"/>
          <w:bCs/>
          <w:color w:val="333333"/>
          <w:sz w:val="24"/>
          <w:szCs w:val="24"/>
          <w:lang w:val="es-CL"/>
        </w:rPr>
        <w:t>Figur</w:t>
      </w:r>
      <w:r w:rsidR="00933C50">
        <w:rPr>
          <w:rFonts w:ascii="Calibri" w:hAnsi="Calibri"/>
          <w:bCs/>
          <w:color w:val="333333"/>
          <w:sz w:val="24"/>
          <w:szCs w:val="24"/>
          <w:lang w:val="es-CL"/>
        </w:rPr>
        <w:t xml:space="preserve">a masculina esculpida y pintada que tiene </w:t>
      </w:r>
      <w:r>
        <w:rPr>
          <w:rFonts w:ascii="Calibri" w:hAnsi="Calibri"/>
          <w:bCs/>
          <w:color w:val="333333"/>
          <w:sz w:val="24"/>
          <w:szCs w:val="24"/>
          <w:lang w:val="es-CL"/>
        </w:rPr>
        <w:t>las manos empuñadas, los brazo</w:t>
      </w:r>
      <w:r w:rsidR="00933C50">
        <w:rPr>
          <w:rFonts w:ascii="Calibri" w:hAnsi="Calibri"/>
          <w:bCs/>
          <w:color w:val="333333"/>
          <w:sz w:val="24"/>
          <w:szCs w:val="24"/>
          <w:lang w:val="es-CL"/>
        </w:rPr>
        <w:t>s extendidos y los pies cruzados, en forma de Y</w:t>
      </w:r>
      <w:r>
        <w:rPr>
          <w:rFonts w:ascii="Calibri" w:hAnsi="Calibri"/>
          <w:bCs/>
          <w:color w:val="333333"/>
          <w:sz w:val="24"/>
          <w:szCs w:val="24"/>
          <w:lang w:val="es-CL"/>
        </w:rPr>
        <w:t xml:space="preserve">. </w:t>
      </w:r>
      <w:r w:rsidR="00933C50">
        <w:rPr>
          <w:rFonts w:ascii="Calibri" w:hAnsi="Calibri"/>
          <w:bCs/>
          <w:color w:val="333333"/>
          <w:sz w:val="24"/>
          <w:szCs w:val="24"/>
          <w:lang w:val="es-CL"/>
        </w:rPr>
        <w:t xml:space="preserve">Parece joven, de pelo largo y barba, tiene heridas </w:t>
      </w:r>
      <w:proofErr w:type="gramStart"/>
      <w:r w:rsidR="00933C50">
        <w:rPr>
          <w:rFonts w:ascii="Calibri" w:hAnsi="Calibri"/>
          <w:bCs/>
          <w:color w:val="333333"/>
          <w:sz w:val="24"/>
          <w:szCs w:val="24"/>
          <w:lang w:val="es-CL"/>
        </w:rPr>
        <w:t>sangrantes</w:t>
      </w:r>
      <w:proofErr w:type="gramEnd"/>
      <w:r w:rsidR="00933C50">
        <w:rPr>
          <w:rFonts w:ascii="Calibri" w:hAnsi="Calibri"/>
          <w:bCs/>
          <w:color w:val="333333"/>
          <w:sz w:val="24"/>
          <w:szCs w:val="24"/>
          <w:lang w:val="es-CL"/>
        </w:rPr>
        <w:t xml:space="preserve"> en todo su cuerpo. </w:t>
      </w:r>
      <w:r>
        <w:rPr>
          <w:rFonts w:ascii="Calibri" w:hAnsi="Calibri"/>
          <w:bCs/>
          <w:color w:val="333333"/>
          <w:sz w:val="24"/>
          <w:szCs w:val="24"/>
          <w:lang w:val="es-CL"/>
        </w:rPr>
        <w:t>Su única vestimenta es un paño que rodea su cadera y alcanza a cubrir solo su pelvis.</w:t>
      </w:r>
      <w:r w:rsidR="00933C50" w:rsidRPr="00933C50">
        <w:rPr>
          <w:rFonts w:ascii="Calibri" w:hAnsi="Calibri"/>
          <w:bCs/>
          <w:color w:val="333333"/>
          <w:sz w:val="24"/>
          <w:szCs w:val="24"/>
          <w:lang w:val="es-CL"/>
        </w:rPr>
        <w:t xml:space="preserve"> </w:t>
      </w:r>
      <w:r w:rsidR="00933C50">
        <w:rPr>
          <w:rFonts w:ascii="Calibri" w:hAnsi="Calibri"/>
          <w:bCs/>
          <w:color w:val="333333"/>
          <w:sz w:val="24"/>
          <w:szCs w:val="24"/>
          <w:lang w:val="es-CL"/>
        </w:rPr>
        <w:t>Mira hacia arriba/derecha, de rostro serio e inexpresivo.</w:t>
      </w:r>
    </w:p>
    <w:p w:rsidR="003160EB" w:rsidRDefault="003160EB" w:rsidP="008715EC">
      <w:pPr>
        <w:rPr>
          <w:rFonts w:ascii="Calibri" w:hAnsi="Calibri"/>
          <w:bCs/>
          <w:color w:val="333333"/>
          <w:sz w:val="24"/>
          <w:szCs w:val="24"/>
          <w:lang w:val="es-CL"/>
        </w:rPr>
      </w:pPr>
    </w:p>
    <w:p w:rsidR="00433C66" w:rsidRPr="00933D35" w:rsidRDefault="008F3EF8" w:rsidP="008715EC">
      <w:pPr>
        <w:rPr>
          <w:rFonts w:ascii="Calibri" w:hAnsi="Calibri"/>
          <w:bCs/>
          <w:color w:val="333333"/>
          <w:sz w:val="24"/>
          <w:szCs w:val="24"/>
          <w:lang w:val="es-CL"/>
        </w:rPr>
      </w:pPr>
      <w:r>
        <w:rPr>
          <w:rFonts w:ascii="Calibri" w:hAnsi="Calibri"/>
          <w:bCs/>
          <w:color w:val="333333"/>
          <w:sz w:val="24"/>
          <w:szCs w:val="24"/>
          <w:lang w:val="es-CL"/>
        </w:rPr>
        <w:t xml:space="preserve">La </w:t>
      </w:r>
      <w:r w:rsidR="0045219E">
        <w:rPr>
          <w:rFonts w:ascii="Calibri" w:hAnsi="Calibri"/>
          <w:bCs/>
          <w:color w:val="333333"/>
          <w:sz w:val="24"/>
          <w:szCs w:val="24"/>
          <w:lang w:val="es-CL"/>
        </w:rPr>
        <w:t xml:space="preserve">cruz de travesaños tubulares con adornos redondos en 3 de las 4 puntas. En el brazo más corto está anclado un cartel metálico que asemeja una bandera ondeando al viento en la cual se ve una inscripción en sobre relieve. </w:t>
      </w:r>
    </w:p>
    <w:p w:rsidR="008715EC" w:rsidRPr="00933D35" w:rsidRDefault="008715EC" w:rsidP="008715EC">
      <w:pPr>
        <w:rPr>
          <w:rFonts w:ascii="Calibri" w:hAnsi="Calibri"/>
          <w:bCs/>
          <w:color w:val="333333"/>
          <w:sz w:val="24"/>
          <w:szCs w:val="24"/>
        </w:rPr>
      </w:pPr>
    </w:p>
    <w:p w:rsidR="008715EC" w:rsidRPr="00933D35" w:rsidRDefault="00433C66" w:rsidP="008715EC">
      <w:pPr>
        <w:rPr>
          <w:rFonts w:ascii="Calibri" w:hAnsi="Calibri"/>
          <w:bCs/>
          <w:color w:val="333333"/>
          <w:sz w:val="24"/>
          <w:szCs w:val="24"/>
        </w:rPr>
      </w:pPr>
      <w:r w:rsidRPr="00933D35">
        <w:rPr>
          <w:rFonts w:ascii="Calibri" w:hAnsi="Calibri"/>
          <w:bCs/>
          <w:color w:val="333333"/>
          <w:sz w:val="24"/>
          <w:szCs w:val="24"/>
        </w:rPr>
        <w:t xml:space="preserve">8. </w:t>
      </w:r>
      <w:r w:rsidR="008715EC" w:rsidRPr="00933D35">
        <w:rPr>
          <w:rFonts w:ascii="Calibri" w:hAnsi="Calibri"/>
          <w:bCs/>
          <w:color w:val="333333"/>
          <w:sz w:val="24"/>
          <w:szCs w:val="24"/>
        </w:rPr>
        <w:t>Inscripciones y marcas</w:t>
      </w:r>
    </w:p>
    <w:p w:rsidR="008715EC" w:rsidRDefault="003160EB" w:rsidP="008715EC">
      <w:pPr>
        <w:rPr>
          <w:rFonts w:ascii="Calibri" w:hAnsi="Calibri"/>
          <w:bCs/>
          <w:color w:val="333333"/>
          <w:sz w:val="24"/>
          <w:szCs w:val="24"/>
        </w:rPr>
      </w:pPr>
      <w:r>
        <w:rPr>
          <w:rFonts w:ascii="Calibri" w:hAnsi="Calibri"/>
          <w:bCs/>
          <w:color w:val="333333"/>
          <w:sz w:val="24"/>
          <w:szCs w:val="24"/>
        </w:rPr>
        <w:t>Cristo: No presenta.</w:t>
      </w:r>
    </w:p>
    <w:p w:rsidR="00433C66" w:rsidRPr="00933D35" w:rsidRDefault="003160EB" w:rsidP="008715EC">
      <w:pPr>
        <w:rPr>
          <w:rFonts w:ascii="Calibri" w:hAnsi="Calibri"/>
          <w:bCs/>
          <w:color w:val="333333"/>
          <w:sz w:val="24"/>
          <w:szCs w:val="24"/>
        </w:rPr>
      </w:pPr>
      <w:r>
        <w:rPr>
          <w:rFonts w:ascii="Calibri" w:hAnsi="Calibri"/>
          <w:bCs/>
          <w:color w:val="333333"/>
          <w:sz w:val="24"/>
          <w:szCs w:val="24"/>
        </w:rPr>
        <w:t xml:space="preserve">Cruz: En la placa esta la inscripción “INRI” en sobre relieve </w:t>
      </w:r>
    </w:p>
    <w:p w:rsidR="00433C66" w:rsidRPr="00933D35" w:rsidRDefault="00433C66" w:rsidP="008715EC">
      <w:pPr>
        <w:rPr>
          <w:rFonts w:ascii="Calibri" w:hAnsi="Calibri"/>
          <w:bCs/>
          <w:color w:val="333333"/>
          <w:sz w:val="24"/>
          <w:szCs w:val="24"/>
        </w:rPr>
      </w:pPr>
    </w:p>
    <w:p w:rsidR="008715EC" w:rsidRDefault="00433C66" w:rsidP="008715EC">
      <w:pPr>
        <w:rPr>
          <w:rFonts w:ascii="Calibri" w:hAnsi="Calibri"/>
          <w:bCs/>
          <w:color w:val="333333"/>
          <w:sz w:val="24"/>
          <w:szCs w:val="24"/>
        </w:rPr>
      </w:pPr>
      <w:r w:rsidRPr="00933D35">
        <w:rPr>
          <w:rFonts w:ascii="Calibri" w:hAnsi="Calibri"/>
          <w:bCs/>
          <w:color w:val="333333"/>
          <w:sz w:val="24"/>
          <w:szCs w:val="24"/>
        </w:rPr>
        <w:t xml:space="preserve">9. </w:t>
      </w:r>
      <w:r w:rsidR="008715EC" w:rsidRPr="00933D35">
        <w:rPr>
          <w:rFonts w:ascii="Calibri" w:hAnsi="Calibri"/>
          <w:bCs/>
          <w:color w:val="333333"/>
          <w:sz w:val="24"/>
          <w:szCs w:val="24"/>
        </w:rPr>
        <w:t>Materialidad</w:t>
      </w:r>
    </w:p>
    <w:p w:rsidR="003160EB" w:rsidRPr="00933D35" w:rsidRDefault="003160EB" w:rsidP="005D0789">
      <w:pPr>
        <w:jc w:val="center"/>
        <w:rPr>
          <w:rFonts w:ascii="Calibri" w:hAnsi="Calibri"/>
          <w:bCs/>
          <w:color w:val="333333"/>
          <w:sz w:val="24"/>
          <w:szCs w:val="24"/>
        </w:rPr>
      </w:pPr>
    </w:p>
    <w:tbl>
      <w:tblPr>
        <w:tblStyle w:val="Tablaconcuadrcula1"/>
        <w:tblW w:w="8330" w:type="dxa"/>
        <w:tblLayout w:type="fixed"/>
        <w:tblLook w:val="04A0"/>
      </w:tblPr>
      <w:tblGrid>
        <w:gridCol w:w="2651"/>
        <w:gridCol w:w="1808"/>
        <w:gridCol w:w="1886"/>
        <w:gridCol w:w="1985"/>
      </w:tblGrid>
      <w:tr w:rsidR="005D0789" w:rsidRPr="003160EB" w:rsidTr="005D0789">
        <w:tc>
          <w:tcPr>
            <w:tcW w:w="2651" w:type="dxa"/>
            <w:tcBorders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 w:rsidRPr="003160EB">
              <w:rPr>
                <w:rFonts w:ascii="Calibri" w:hAnsi="Calibri"/>
                <w:color w:val="333333"/>
                <w:sz w:val="24"/>
                <w:szCs w:val="24"/>
              </w:rPr>
              <w:t>Partes o sector específico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Cristo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Cruz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Placa</w:t>
            </w:r>
          </w:p>
        </w:tc>
      </w:tr>
      <w:tr w:rsidR="005D0789" w:rsidRPr="003160EB" w:rsidTr="005D0789">
        <w:tc>
          <w:tcPr>
            <w:tcW w:w="2651" w:type="dxa"/>
            <w:tcBorders>
              <w:right w:val="single" w:sz="4" w:space="0" w:color="auto"/>
            </w:tcBorders>
          </w:tcPr>
          <w:p w:rsidR="005D0789" w:rsidRPr="003160EB" w:rsidRDefault="005D0789" w:rsidP="003160EB">
            <w:pPr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Técnica</w:t>
            </w:r>
            <w:r>
              <w:rPr>
                <w:rFonts w:ascii="Calibri" w:hAnsi="Calibri"/>
                <w:color w:val="333333"/>
                <w:sz w:val="24"/>
                <w:szCs w:val="24"/>
              </w:rPr>
              <w:tab/>
            </w:r>
            <w:r w:rsidRPr="003160EB">
              <w:rPr>
                <w:rFonts w:ascii="Calibri" w:hAnsi="Calibri"/>
                <w:color w:val="333333"/>
                <w:sz w:val="24"/>
                <w:szCs w:val="24"/>
              </w:rPr>
              <w:tab/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Tallado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Tallado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Sobre relieve</w:t>
            </w:r>
          </w:p>
        </w:tc>
      </w:tr>
      <w:tr w:rsidR="005D0789" w:rsidRPr="003160EB" w:rsidTr="005D0789">
        <w:tc>
          <w:tcPr>
            <w:tcW w:w="2651" w:type="dxa"/>
            <w:tcBorders>
              <w:right w:val="single" w:sz="4" w:space="0" w:color="auto"/>
            </w:tcBorders>
          </w:tcPr>
          <w:p w:rsidR="005D0789" w:rsidRPr="003160EB" w:rsidRDefault="005D0789" w:rsidP="003160EB">
            <w:pPr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Material</w:t>
            </w:r>
            <w:r w:rsidRPr="003160EB">
              <w:rPr>
                <w:rFonts w:ascii="Calibri" w:hAnsi="Calibri"/>
                <w:color w:val="333333"/>
                <w:sz w:val="24"/>
                <w:szCs w:val="24"/>
              </w:rPr>
              <w:tab/>
            </w:r>
            <w:r w:rsidRPr="003160EB">
              <w:rPr>
                <w:rFonts w:ascii="Calibri" w:hAnsi="Calibri"/>
                <w:color w:val="333333"/>
                <w:sz w:val="24"/>
                <w:szCs w:val="24"/>
              </w:rPr>
              <w:tab/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Madera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Madera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Metal</w:t>
            </w:r>
          </w:p>
        </w:tc>
      </w:tr>
      <w:tr w:rsidR="005D0789" w:rsidRPr="003160EB" w:rsidTr="005D0789">
        <w:tc>
          <w:tcPr>
            <w:tcW w:w="2651" w:type="dxa"/>
            <w:tcBorders>
              <w:right w:val="single" w:sz="4" w:space="0" w:color="auto"/>
            </w:tcBorders>
          </w:tcPr>
          <w:p w:rsidR="005D0789" w:rsidRPr="003160EB" w:rsidRDefault="005D0789" w:rsidP="003160EB">
            <w:pPr>
              <w:rPr>
                <w:rFonts w:ascii="Calibri" w:hAnsi="Calibri"/>
                <w:color w:val="333333"/>
                <w:sz w:val="24"/>
                <w:szCs w:val="24"/>
              </w:rPr>
            </w:pPr>
            <w:r w:rsidRPr="005D0789">
              <w:rPr>
                <w:rFonts w:ascii="Calibri" w:hAnsi="Calibri"/>
                <w:color w:val="333333"/>
                <w:sz w:val="24"/>
                <w:szCs w:val="24"/>
                <w:highlight w:val="yellow"/>
              </w:rPr>
              <w:t>Otro</w:t>
            </w:r>
            <w:r w:rsidRPr="003160EB">
              <w:rPr>
                <w:rFonts w:ascii="Calibri" w:hAnsi="Calibri"/>
                <w:color w:val="333333"/>
                <w:sz w:val="24"/>
                <w:szCs w:val="24"/>
              </w:rPr>
              <w:tab/>
            </w:r>
            <w:r w:rsidRPr="003160EB">
              <w:rPr>
                <w:rFonts w:ascii="Calibri" w:hAnsi="Calibri"/>
                <w:color w:val="333333"/>
                <w:sz w:val="24"/>
                <w:szCs w:val="24"/>
              </w:rPr>
              <w:tab/>
            </w:r>
            <w:r w:rsidRPr="003160EB">
              <w:rPr>
                <w:rFonts w:ascii="Calibri" w:hAnsi="Calibri"/>
                <w:color w:val="333333"/>
                <w:sz w:val="24"/>
                <w:szCs w:val="24"/>
              </w:rPr>
              <w:tab/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</w:p>
        </w:tc>
      </w:tr>
      <w:tr w:rsidR="005D0789" w:rsidRPr="003160EB" w:rsidTr="005D0789">
        <w:tc>
          <w:tcPr>
            <w:tcW w:w="2651" w:type="dxa"/>
            <w:tcBorders>
              <w:right w:val="single" w:sz="4" w:space="0" w:color="auto"/>
            </w:tcBorders>
          </w:tcPr>
          <w:p w:rsidR="005D0789" w:rsidRPr="003160EB" w:rsidRDefault="005D0789" w:rsidP="003160EB">
            <w:pPr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Función</w:t>
            </w:r>
            <w:r w:rsidRPr="003160EB">
              <w:rPr>
                <w:rFonts w:ascii="Calibri" w:hAnsi="Calibri"/>
                <w:color w:val="333333"/>
                <w:sz w:val="24"/>
                <w:szCs w:val="24"/>
              </w:rPr>
              <w:tab/>
            </w:r>
            <w:r w:rsidRPr="003160EB">
              <w:rPr>
                <w:rFonts w:ascii="Calibri" w:hAnsi="Calibri"/>
                <w:color w:val="333333"/>
                <w:sz w:val="24"/>
                <w:szCs w:val="24"/>
              </w:rPr>
              <w:tab/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Soporte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Soporte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Decorativo</w:t>
            </w:r>
          </w:p>
        </w:tc>
      </w:tr>
      <w:tr w:rsidR="005D0789" w:rsidRPr="003160EB" w:rsidTr="005D0789">
        <w:tc>
          <w:tcPr>
            <w:tcW w:w="2651" w:type="dxa"/>
            <w:tcBorders>
              <w:right w:val="single" w:sz="4" w:space="0" w:color="auto"/>
            </w:tcBorders>
          </w:tcPr>
          <w:p w:rsidR="005D0789" w:rsidRPr="003160EB" w:rsidRDefault="005D0789" w:rsidP="003160EB">
            <w:pPr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Textura</w:t>
            </w:r>
            <w:r w:rsidRPr="003160EB">
              <w:rPr>
                <w:rFonts w:ascii="Calibri" w:hAnsi="Calibri"/>
                <w:color w:val="333333"/>
                <w:sz w:val="24"/>
                <w:szCs w:val="24"/>
              </w:rPr>
              <w:tab/>
            </w:r>
            <w:r w:rsidRPr="003160EB">
              <w:rPr>
                <w:rFonts w:ascii="Calibri" w:hAnsi="Calibri"/>
                <w:color w:val="333333"/>
                <w:sz w:val="24"/>
                <w:szCs w:val="24"/>
              </w:rPr>
              <w:tab/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Mixto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Mixto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3160EB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Liso</w:t>
            </w:r>
          </w:p>
        </w:tc>
      </w:tr>
      <w:tr w:rsidR="005D0789" w:rsidRPr="00933D35" w:rsidTr="005D0789">
        <w:tc>
          <w:tcPr>
            <w:tcW w:w="2651" w:type="dxa"/>
            <w:tcBorders>
              <w:right w:val="single" w:sz="4" w:space="0" w:color="auto"/>
            </w:tcBorders>
          </w:tcPr>
          <w:p w:rsidR="005D0789" w:rsidRPr="00933D35" w:rsidRDefault="005D0789" w:rsidP="003160EB">
            <w:pPr>
              <w:rPr>
                <w:rFonts w:ascii="Calibri" w:hAnsi="Calibri"/>
                <w:color w:val="333333"/>
                <w:sz w:val="24"/>
                <w:szCs w:val="24"/>
              </w:rPr>
            </w:pPr>
            <w:r w:rsidRPr="003160EB">
              <w:rPr>
                <w:rFonts w:ascii="Calibri" w:hAnsi="Calibri"/>
                <w:color w:val="333333"/>
                <w:sz w:val="24"/>
                <w:szCs w:val="24"/>
              </w:rPr>
              <w:t xml:space="preserve">Componentes           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933D35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 w:rsidRPr="005D0789">
              <w:rPr>
                <w:rFonts w:ascii="Calibri" w:hAnsi="Calibri"/>
                <w:color w:val="333333"/>
                <w:sz w:val="24"/>
                <w:szCs w:val="24"/>
                <w:highlight w:val="yellow"/>
              </w:rPr>
              <w:t>Brazos, Cuerpo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933D35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  <w:t>Cruz, Placa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0789" w:rsidRPr="00933D35" w:rsidRDefault="005D0789" w:rsidP="005D0789">
            <w:pPr>
              <w:jc w:val="center"/>
              <w:rPr>
                <w:rFonts w:ascii="Calibri" w:hAnsi="Calibri"/>
                <w:color w:val="333333"/>
                <w:sz w:val="24"/>
                <w:szCs w:val="24"/>
              </w:rPr>
            </w:pPr>
          </w:p>
        </w:tc>
      </w:tr>
    </w:tbl>
    <w:p w:rsidR="008715EC" w:rsidRPr="00933D35" w:rsidRDefault="008715EC" w:rsidP="008715EC">
      <w:pPr>
        <w:rPr>
          <w:rFonts w:ascii="Calibri" w:hAnsi="Calibri"/>
          <w:color w:val="333333"/>
          <w:sz w:val="24"/>
          <w:szCs w:val="24"/>
        </w:rPr>
      </w:pPr>
      <w:r w:rsidRPr="00933D35">
        <w:rPr>
          <w:rFonts w:ascii="Calibri" w:hAnsi="Calibri"/>
          <w:color w:val="333333"/>
          <w:sz w:val="24"/>
          <w:szCs w:val="24"/>
        </w:rPr>
        <w:tab/>
        <w:t xml:space="preserve">                                                              </w:t>
      </w:r>
    </w:p>
    <w:p w:rsidR="006902EC" w:rsidRDefault="006902EC" w:rsidP="008715EC">
      <w:pPr>
        <w:rPr>
          <w:rFonts w:ascii="Calibri" w:hAnsi="Calibri"/>
          <w:bCs/>
          <w:color w:val="333333"/>
          <w:sz w:val="24"/>
          <w:szCs w:val="24"/>
        </w:rPr>
      </w:pPr>
    </w:p>
    <w:p w:rsidR="008715EC" w:rsidRPr="00933D35" w:rsidRDefault="00433C66" w:rsidP="008715EC">
      <w:pPr>
        <w:rPr>
          <w:rFonts w:ascii="Calibri" w:hAnsi="Calibri"/>
          <w:bCs/>
          <w:color w:val="333333"/>
          <w:sz w:val="24"/>
          <w:szCs w:val="24"/>
        </w:rPr>
      </w:pPr>
      <w:r w:rsidRPr="00933D35">
        <w:rPr>
          <w:rFonts w:ascii="Calibri" w:hAnsi="Calibri"/>
          <w:bCs/>
          <w:color w:val="333333"/>
          <w:sz w:val="24"/>
          <w:szCs w:val="24"/>
        </w:rPr>
        <w:t xml:space="preserve">10. </w:t>
      </w:r>
      <w:r w:rsidR="008715EC" w:rsidRPr="00933D35">
        <w:rPr>
          <w:rFonts w:ascii="Calibri" w:hAnsi="Calibri"/>
          <w:bCs/>
          <w:color w:val="333333"/>
          <w:sz w:val="24"/>
          <w:szCs w:val="24"/>
        </w:rPr>
        <w:t>Dimensiones</w:t>
      </w:r>
    </w:p>
    <w:p w:rsidR="008715EC" w:rsidRPr="00933D35" w:rsidRDefault="008715EC" w:rsidP="008715EC">
      <w:pPr>
        <w:rPr>
          <w:rFonts w:ascii="Calibri" w:hAnsi="Calibri"/>
          <w:color w:val="333333"/>
          <w:sz w:val="24"/>
          <w:szCs w:val="24"/>
        </w:rPr>
      </w:pPr>
    </w:p>
    <w:p w:rsidR="008715EC" w:rsidRDefault="008715EC" w:rsidP="005D0789">
      <w:pPr>
        <w:rPr>
          <w:rFonts w:ascii="Calibri" w:hAnsi="Calibri"/>
          <w:color w:val="333333"/>
          <w:sz w:val="24"/>
          <w:szCs w:val="24"/>
        </w:rPr>
      </w:pPr>
      <w:r w:rsidRPr="00933D35">
        <w:rPr>
          <w:rFonts w:ascii="Calibri" w:hAnsi="Calibri"/>
          <w:color w:val="333333"/>
          <w:sz w:val="24"/>
          <w:szCs w:val="24"/>
        </w:rPr>
        <w:t>Par</w:t>
      </w:r>
      <w:r w:rsidR="00433C66" w:rsidRPr="00933D35">
        <w:rPr>
          <w:rFonts w:ascii="Calibri" w:hAnsi="Calibri"/>
          <w:color w:val="333333"/>
          <w:sz w:val="24"/>
          <w:szCs w:val="24"/>
        </w:rPr>
        <w:t xml:space="preserve">te o sector específico     Alto   </w:t>
      </w:r>
      <w:r w:rsidR="005D0789">
        <w:rPr>
          <w:rFonts w:ascii="Calibri" w:hAnsi="Calibri"/>
          <w:color w:val="333333"/>
          <w:sz w:val="24"/>
          <w:szCs w:val="24"/>
        </w:rPr>
        <w:t xml:space="preserve">     </w:t>
      </w:r>
      <w:r w:rsidRPr="00933D35">
        <w:rPr>
          <w:rFonts w:ascii="Calibri" w:hAnsi="Calibri"/>
          <w:color w:val="333333"/>
          <w:sz w:val="24"/>
          <w:szCs w:val="24"/>
        </w:rPr>
        <w:t xml:space="preserve">Ancho </w:t>
      </w:r>
      <w:r w:rsidR="00433C66" w:rsidRPr="00933D35">
        <w:rPr>
          <w:rFonts w:ascii="Calibri" w:hAnsi="Calibri"/>
          <w:color w:val="333333"/>
          <w:sz w:val="24"/>
          <w:szCs w:val="24"/>
        </w:rPr>
        <w:t xml:space="preserve"> </w:t>
      </w:r>
      <w:r w:rsidR="005D0789">
        <w:rPr>
          <w:rFonts w:ascii="Calibri" w:hAnsi="Calibri"/>
          <w:color w:val="333333"/>
          <w:sz w:val="24"/>
          <w:szCs w:val="24"/>
        </w:rPr>
        <w:t xml:space="preserve">    </w:t>
      </w:r>
      <w:r w:rsidRPr="00933D35">
        <w:rPr>
          <w:rFonts w:ascii="Calibri" w:hAnsi="Calibri"/>
          <w:color w:val="333333"/>
          <w:sz w:val="24"/>
          <w:szCs w:val="24"/>
        </w:rPr>
        <w:t xml:space="preserve">Profundidad  </w:t>
      </w:r>
      <w:r w:rsidR="00433C66" w:rsidRPr="00933D35">
        <w:rPr>
          <w:rFonts w:ascii="Calibri" w:hAnsi="Calibri"/>
          <w:color w:val="333333"/>
          <w:sz w:val="24"/>
          <w:szCs w:val="24"/>
        </w:rPr>
        <w:t xml:space="preserve"> </w:t>
      </w:r>
      <w:r w:rsidRPr="00933D35">
        <w:rPr>
          <w:rFonts w:ascii="Calibri" w:hAnsi="Calibri"/>
          <w:color w:val="333333"/>
          <w:sz w:val="24"/>
          <w:szCs w:val="24"/>
        </w:rPr>
        <w:t xml:space="preserve">Unidad de medida </w:t>
      </w:r>
      <w:r w:rsidR="00433C66" w:rsidRPr="00933D35">
        <w:rPr>
          <w:rFonts w:ascii="Calibri" w:hAnsi="Calibri"/>
          <w:color w:val="333333"/>
          <w:sz w:val="24"/>
          <w:szCs w:val="24"/>
        </w:rPr>
        <w:t xml:space="preserve">                                                                   </w:t>
      </w:r>
    </w:p>
    <w:p w:rsidR="005D0789" w:rsidRDefault="005D0789" w:rsidP="005D0789">
      <w:pPr>
        <w:tabs>
          <w:tab w:val="left" w:pos="2694"/>
          <w:tab w:val="left" w:pos="3686"/>
          <w:tab w:val="left" w:pos="4962"/>
          <w:tab w:val="left" w:pos="5812"/>
        </w:tabs>
        <w:rPr>
          <w:rFonts w:ascii="Calibri" w:hAnsi="Calibri"/>
          <w:color w:val="333333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</w:rPr>
        <w:t>Cristo</w:t>
      </w:r>
      <w:r>
        <w:rPr>
          <w:rFonts w:ascii="Calibri" w:hAnsi="Calibri"/>
          <w:color w:val="333333"/>
          <w:sz w:val="24"/>
          <w:szCs w:val="24"/>
        </w:rPr>
        <w:tab/>
        <w:t xml:space="preserve">40 </w:t>
      </w:r>
      <w:r>
        <w:rPr>
          <w:rFonts w:ascii="Calibri" w:hAnsi="Calibri"/>
          <w:color w:val="333333"/>
          <w:sz w:val="24"/>
          <w:szCs w:val="24"/>
        </w:rPr>
        <w:tab/>
        <w:t>35</w:t>
      </w:r>
      <w:r>
        <w:rPr>
          <w:rFonts w:ascii="Calibri" w:hAnsi="Calibri"/>
          <w:color w:val="333333"/>
          <w:sz w:val="24"/>
          <w:szCs w:val="24"/>
        </w:rPr>
        <w:tab/>
        <w:t>4,5</w:t>
      </w:r>
      <w:r>
        <w:rPr>
          <w:rFonts w:ascii="Calibri" w:hAnsi="Calibri"/>
          <w:color w:val="333333"/>
          <w:sz w:val="24"/>
          <w:szCs w:val="24"/>
        </w:rPr>
        <w:tab/>
        <w:t>C</w:t>
      </w:r>
      <w:r w:rsidRPr="00933D35">
        <w:rPr>
          <w:rFonts w:ascii="Calibri" w:hAnsi="Calibri"/>
          <w:color w:val="333333"/>
          <w:sz w:val="24"/>
          <w:szCs w:val="24"/>
        </w:rPr>
        <w:t>entímetro</w:t>
      </w:r>
    </w:p>
    <w:p w:rsidR="005D0789" w:rsidRDefault="005D0789" w:rsidP="005D0789">
      <w:pPr>
        <w:tabs>
          <w:tab w:val="left" w:pos="2694"/>
          <w:tab w:val="left" w:pos="3686"/>
          <w:tab w:val="left" w:pos="4962"/>
          <w:tab w:val="left" w:pos="5812"/>
        </w:tabs>
        <w:rPr>
          <w:rFonts w:ascii="Calibri" w:hAnsi="Calibri"/>
          <w:color w:val="333333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</w:rPr>
        <w:t>Cruz</w:t>
      </w:r>
      <w:r>
        <w:rPr>
          <w:rFonts w:ascii="Calibri" w:hAnsi="Calibri"/>
          <w:color w:val="333333"/>
          <w:sz w:val="24"/>
          <w:szCs w:val="24"/>
        </w:rPr>
        <w:tab/>
        <w:t>59</w:t>
      </w:r>
      <w:r>
        <w:rPr>
          <w:rFonts w:ascii="Calibri" w:hAnsi="Calibri"/>
          <w:color w:val="333333"/>
          <w:sz w:val="24"/>
          <w:szCs w:val="24"/>
        </w:rPr>
        <w:tab/>
        <w:t>39</w:t>
      </w:r>
      <w:r>
        <w:rPr>
          <w:rFonts w:ascii="Calibri" w:hAnsi="Calibri"/>
          <w:color w:val="333333"/>
          <w:sz w:val="24"/>
          <w:szCs w:val="24"/>
        </w:rPr>
        <w:tab/>
        <w:t>3</w:t>
      </w:r>
      <w:r>
        <w:rPr>
          <w:rFonts w:ascii="Calibri" w:hAnsi="Calibri"/>
          <w:color w:val="333333"/>
          <w:sz w:val="24"/>
          <w:szCs w:val="24"/>
        </w:rPr>
        <w:tab/>
        <w:t>Centímetro</w:t>
      </w:r>
    </w:p>
    <w:p w:rsidR="005D0789" w:rsidRPr="00933D35" w:rsidRDefault="005D0789" w:rsidP="005D0789">
      <w:pPr>
        <w:tabs>
          <w:tab w:val="left" w:pos="2694"/>
          <w:tab w:val="left" w:pos="3686"/>
          <w:tab w:val="left" w:pos="4962"/>
          <w:tab w:val="left" w:pos="5812"/>
        </w:tabs>
        <w:rPr>
          <w:rFonts w:ascii="Calibri" w:hAnsi="Calibri"/>
          <w:color w:val="333333"/>
          <w:sz w:val="24"/>
          <w:szCs w:val="24"/>
        </w:rPr>
      </w:pPr>
      <w:r>
        <w:rPr>
          <w:rFonts w:ascii="Calibri" w:hAnsi="Calibri"/>
          <w:color w:val="333333"/>
          <w:sz w:val="24"/>
          <w:szCs w:val="24"/>
        </w:rPr>
        <w:t>Placa</w:t>
      </w:r>
      <w:r w:rsidR="00F70007">
        <w:rPr>
          <w:rFonts w:ascii="Calibri" w:hAnsi="Calibri"/>
          <w:color w:val="333333"/>
          <w:sz w:val="24"/>
          <w:szCs w:val="24"/>
        </w:rPr>
        <w:tab/>
        <w:t>51</w:t>
      </w:r>
      <w:r w:rsidR="00F70007">
        <w:rPr>
          <w:rFonts w:ascii="Calibri" w:hAnsi="Calibri"/>
          <w:color w:val="333333"/>
          <w:sz w:val="24"/>
          <w:szCs w:val="24"/>
        </w:rPr>
        <w:tab/>
      </w:r>
      <w:r w:rsidR="00DA50D5">
        <w:rPr>
          <w:rFonts w:ascii="Calibri" w:hAnsi="Calibri"/>
          <w:color w:val="333333"/>
          <w:sz w:val="24"/>
          <w:szCs w:val="24"/>
        </w:rPr>
        <w:t>132</w:t>
      </w:r>
      <w:r w:rsidR="00DA50D5">
        <w:rPr>
          <w:rFonts w:ascii="Calibri" w:hAnsi="Calibri"/>
          <w:color w:val="333333"/>
          <w:sz w:val="24"/>
          <w:szCs w:val="24"/>
        </w:rPr>
        <w:tab/>
        <w:t>0,7</w:t>
      </w:r>
      <w:r w:rsidR="00F70007">
        <w:rPr>
          <w:rFonts w:ascii="Calibri" w:hAnsi="Calibri"/>
          <w:color w:val="333333"/>
          <w:sz w:val="24"/>
          <w:szCs w:val="24"/>
        </w:rPr>
        <w:tab/>
        <w:t>Centímetros</w:t>
      </w:r>
      <w:r>
        <w:rPr>
          <w:rFonts w:ascii="Calibri" w:hAnsi="Calibri"/>
          <w:color w:val="333333"/>
          <w:sz w:val="24"/>
          <w:szCs w:val="24"/>
        </w:rPr>
        <w:tab/>
      </w:r>
    </w:p>
    <w:p w:rsidR="008715EC" w:rsidRPr="00933D35" w:rsidRDefault="008715EC" w:rsidP="005D0789">
      <w:pPr>
        <w:tabs>
          <w:tab w:val="left" w:pos="2694"/>
          <w:tab w:val="left" w:pos="3686"/>
          <w:tab w:val="left" w:pos="4962"/>
        </w:tabs>
        <w:rPr>
          <w:rFonts w:ascii="Calibri" w:hAnsi="Calibri"/>
          <w:color w:val="333333"/>
          <w:sz w:val="24"/>
          <w:szCs w:val="24"/>
        </w:rPr>
      </w:pPr>
    </w:p>
    <w:p w:rsidR="008715EC" w:rsidRPr="00933D35" w:rsidRDefault="00433C66" w:rsidP="005D0789">
      <w:pPr>
        <w:tabs>
          <w:tab w:val="left" w:pos="2694"/>
          <w:tab w:val="left" w:pos="3686"/>
          <w:tab w:val="left" w:pos="4962"/>
        </w:tabs>
        <w:rPr>
          <w:rFonts w:ascii="Calibri" w:hAnsi="Calibri"/>
          <w:bCs/>
          <w:color w:val="333333"/>
          <w:sz w:val="24"/>
          <w:szCs w:val="24"/>
        </w:rPr>
      </w:pPr>
      <w:r w:rsidRPr="00933D35">
        <w:rPr>
          <w:rFonts w:ascii="Calibri" w:hAnsi="Calibri"/>
          <w:bCs/>
          <w:color w:val="333333"/>
          <w:sz w:val="24"/>
          <w:szCs w:val="24"/>
        </w:rPr>
        <w:t xml:space="preserve">11. </w:t>
      </w:r>
      <w:r w:rsidR="008715EC" w:rsidRPr="00933D35">
        <w:rPr>
          <w:rFonts w:ascii="Calibri" w:hAnsi="Calibri"/>
          <w:bCs/>
          <w:color w:val="333333"/>
          <w:sz w:val="24"/>
          <w:szCs w:val="24"/>
        </w:rPr>
        <w:t>Intervenciones Anteriores</w:t>
      </w:r>
    </w:p>
    <w:p w:rsidR="008715EC" w:rsidRPr="00933D35" w:rsidRDefault="00F762CF" w:rsidP="008715EC">
      <w:pPr>
        <w:rPr>
          <w:rFonts w:ascii="Calibri" w:hAnsi="Calibri"/>
          <w:bCs/>
          <w:color w:val="333333"/>
          <w:sz w:val="24"/>
          <w:szCs w:val="24"/>
        </w:rPr>
      </w:pPr>
      <w:r>
        <w:rPr>
          <w:rFonts w:ascii="Calibri" w:hAnsi="Calibri"/>
          <w:bCs/>
          <w:color w:val="333333"/>
          <w:sz w:val="24"/>
          <w:szCs w:val="24"/>
        </w:rPr>
        <w:t>Cristo: Ambos brazos están separados del cuerpo</w:t>
      </w:r>
      <w:r w:rsidR="000A0A20">
        <w:rPr>
          <w:rFonts w:ascii="Calibri" w:hAnsi="Calibri"/>
          <w:bCs/>
          <w:color w:val="333333"/>
          <w:sz w:val="24"/>
          <w:szCs w:val="24"/>
        </w:rPr>
        <w:t xml:space="preserve">, los faltantes de base de preparación se habían reintegrado con yeso piedra blanco según datos entregados por los conservadores del MHD. </w:t>
      </w:r>
      <w:r>
        <w:rPr>
          <w:rFonts w:ascii="Calibri" w:hAnsi="Calibri"/>
          <w:bCs/>
          <w:color w:val="333333"/>
          <w:sz w:val="24"/>
          <w:szCs w:val="24"/>
        </w:rPr>
        <w:t xml:space="preserve">Se deduce una limpieza anterior, no se puede determinar el producto utilizado. </w:t>
      </w:r>
    </w:p>
    <w:p w:rsidR="006902EC" w:rsidRDefault="00F762CF" w:rsidP="008715EC">
      <w:pPr>
        <w:rPr>
          <w:rFonts w:ascii="Calibri" w:hAnsi="Calibri"/>
          <w:bCs/>
          <w:color w:val="333333"/>
          <w:sz w:val="24"/>
          <w:szCs w:val="24"/>
        </w:rPr>
      </w:pPr>
      <w:r>
        <w:rPr>
          <w:rFonts w:ascii="Calibri" w:hAnsi="Calibri"/>
          <w:bCs/>
          <w:color w:val="333333"/>
          <w:sz w:val="24"/>
          <w:szCs w:val="24"/>
        </w:rPr>
        <w:t xml:space="preserve">Cruz: re </w:t>
      </w:r>
      <w:r w:rsidR="000A0A20">
        <w:rPr>
          <w:rFonts w:ascii="Calibri" w:hAnsi="Calibri"/>
          <w:bCs/>
          <w:color w:val="333333"/>
          <w:sz w:val="24"/>
          <w:szCs w:val="24"/>
        </w:rPr>
        <w:t xml:space="preserve">construcción del adorno superior. </w:t>
      </w:r>
    </w:p>
    <w:p w:rsidR="00F762CF" w:rsidRDefault="00F762CF" w:rsidP="008715EC">
      <w:pPr>
        <w:rPr>
          <w:rFonts w:ascii="Calibri" w:hAnsi="Calibri"/>
          <w:bCs/>
          <w:color w:val="333333"/>
          <w:sz w:val="24"/>
          <w:szCs w:val="24"/>
        </w:rPr>
      </w:pPr>
    </w:p>
    <w:p w:rsidR="008715EC" w:rsidRPr="00933D35" w:rsidRDefault="00433C66" w:rsidP="008715EC">
      <w:pPr>
        <w:rPr>
          <w:rFonts w:ascii="Calibri" w:hAnsi="Calibri"/>
          <w:bCs/>
          <w:color w:val="333333"/>
          <w:sz w:val="24"/>
          <w:szCs w:val="24"/>
        </w:rPr>
      </w:pPr>
      <w:r w:rsidRPr="00933D35">
        <w:rPr>
          <w:rFonts w:ascii="Calibri" w:hAnsi="Calibri"/>
          <w:bCs/>
          <w:color w:val="333333"/>
          <w:sz w:val="24"/>
          <w:szCs w:val="24"/>
        </w:rPr>
        <w:t xml:space="preserve">12. </w:t>
      </w:r>
      <w:r w:rsidR="008715EC" w:rsidRPr="00933D35">
        <w:rPr>
          <w:rFonts w:ascii="Calibri" w:hAnsi="Calibri"/>
          <w:bCs/>
          <w:color w:val="333333"/>
          <w:sz w:val="24"/>
          <w:szCs w:val="24"/>
        </w:rPr>
        <w:t>Estado de Conservación</w:t>
      </w:r>
    </w:p>
    <w:p w:rsidR="008715EC" w:rsidRDefault="000A0A20" w:rsidP="008715EC">
      <w:pPr>
        <w:rPr>
          <w:rFonts w:ascii="Calibri" w:hAnsi="Calibri"/>
          <w:bCs/>
          <w:color w:val="333333"/>
          <w:sz w:val="24"/>
          <w:szCs w:val="24"/>
          <w:lang w:val="es-CL"/>
        </w:rPr>
      </w:pPr>
      <w:r>
        <w:rPr>
          <w:rFonts w:ascii="Calibri" w:hAnsi="Calibri"/>
          <w:bCs/>
          <w:color w:val="333333"/>
          <w:sz w:val="24"/>
          <w:szCs w:val="24"/>
          <w:lang w:val="es-CL"/>
        </w:rPr>
        <w:t>Total: Bueno, deterioros estables</w:t>
      </w:r>
    </w:p>
    <w:p w:rsidR="008715EC" w:rsidRPr="00933D35" w:rsidRDefault="008715EC" w:rsidP="008715EC">
      <w:pPr>
        <w:rPr>
          <w:rFonts w:ascii="Calibri" w:hAnsi="Calibri"/>
          <w:bCs/>
          <w:color w:val="333333"/>
          <w:sz w:val="24"/>
          <w:szCs w:val="24"/>
          <w:lang w:val="es-CL"/>
        </w:rPr>
      </w:pPr>
    </w:p>
    <w:p w:rsidR="008715EC" w:rsidRPr="00933D35" w:rsidRDefault="00433C66" w:rsidP="008715EC">
      <w:pPr>
        <w:rPr>
          <w:rFonts w:ascii="Calibri" w:hAnsi="Calibri"/>
          <w:bCs/>
          <w:color w:val="333333"/>
          <w:sz w:val="24"/>
          <w:szCs w:val="24"/>
          <w:lang w:val="es-CL"/>
        </w:rPr>
      </w:pPr>
      <w:r w:rsidRPr="00933D35">
        <w:rPr>
          <w:rFonts w:ascii="Calibri" w:hAnsi="Calibri"/>
          <w:bCs/>
          <w:color w:val="333333"/>
          <w:sz w:val="24"/>
          <w:szCs w:val="24"/>
          <w:lang w:val="es-CL"/>
        </w:rPr>
        <w:t xml:space="preserve">13. </w:t>
      </w:r>
      <w:r w:rsidR="008715EC" w:rsidRPr="00933D35">
        <w:rPr>
          <w:rFonts w:ascii="Calibri" w:hAnsi="Calibri"/>
          <w:bCs/>
          <w:color w:val="333333"/>
          <w:sz w:val="24"/>
          <w:szCs w:val="24"/>
          <w:lang w:val="es-CL"/>
        </w:rPr>
        <w:t xml:space="preserve">Propuesta de Tratamiento </w:t>
      </w:r>
    </w:p>
    <w:p w:rsidR="008715EC" w:rsidRDefault="000A0A20" w:rsidP="008715EC">
      <w:pPr>
        <w:rPr>
          <w:rFonts w:ascii="Calibri" w:hAnsi="Calibri"/>
          <w:bCs/>
          <w:color w:val="333333"/>
          <w:sz w:val="24"/>
          <w:szCs w:val="24"/>
          <w:lang w:val="es-CL"/>
        </w:rPr>
      </w:pPr>
      <w:r>
        <w:rPr>
          <w:rFonts w:ascii="Calibri" w:hAnsi="Calibri"/>
          <w:bCs/>
          <w:color w:val="333333"/>
          <w:sz w:val="24"/>
          <w:szCs w:val="24"/>
          <w:lang w:val="es-CL"/>
        </w:rPr>
        <w:t>Cristo: Mejorar resanes, re-adición de brazos, reintegración cromática</w:t>
      </w:r>
      <w:r w:rsidR="00BA7BD9">
        <w:rPr>
          <w:rFonts w:ascii="Calibri" w:hAnsi="Calibri"/>
          <w:bCs/>
          <w:color w:val="333333"/>
          <w:sz w:val="24"/>
          <w:szCs w:val="24"/>
          <w:lang w:val="es-CL"/>
        </w:rPr>
        <w:t>. Limpieza mecánica del paño, limar los tarugos de metal y abrir el agujero de calce. Pegar y resanar. Reubicar la figura en la cruz.</w:t>
      </w:r>
    </w:p>
    <w:p w:rsidR="000A0A20" w:rsidRPr="00933D35" w:rsidRDefault="000A0A20" w:rsidP="008715EC">
      <w:pPr>
        <w:rPr>
          <w:rFonts w:ascii="Calibri" w:hAnsi="Calibri"/>
          <w:bCs/>
          <w:color w:val="333333"/>
          <w:sz w:val="24"/>
          <w:szCs w:val="24"/>
          <w:lang w:val="es-CL"/>
        </w:rPr>
      </w:pPr>
      <w:r>
        <w:rPr>
          <w:rFonts w:ascii="Calibri" w:hAnsi="Calibri"/>
          <w:bCs/>
          <w:color w:val="333333"/>
          <w:sz w:val="24"/>
          <w:szCs w:val="24"/>
          <w:lang w:val="es-CL"/>
        </w:rPr>
        <w:t>Cruz y Placa: Consolidar</w:t>
      </w:r>
      <w:r w:rsidR="00BA7BD9" w:rsidRPr="00BA7BD9">
        <w:rPr>
          <w:rFonts w:ascii="Calibri" w:hAnsi="Calibri"/>
          <w:bCs/>
          <w:color w:val="333333"/>
          <w:sz w:val="24"/>
          <w:szCs w:val="24"/>
          <w:lang w:val="es-CL"/>
        </w:rPr>
        <w:t xml:space="preserve"> </w:t>
      </w:r>
      <w:r w:rsidR="00BA7BD9">
        <w:rPr>
          <w:rFonts w:ascii="Calibri" w:hAnsi="Calibri"/>
          <w:bCs/>
          <w:color w:val="333333"/>
          <w:sz w:val="24"/>
          <w:szCs w:val="24"/>
          <w:lang w:val="es-CL"/>
        </w:rPr>
        <w:t>con cola de conejo</w:t>
      </w:r>
      <w:r>
        <w:rPr>
          <w:rFonts w:ascii="Calibri" w:hAnsi="Calibri"/>
          <w:bCs/>
          <w:color w:val="333333"/>
          <w:sz w:val="24"/>
          <w:szCs w:val="24"/>
          <w:lang w:val="es-CL"/>
        </w:rPr>
        <w:t>, limpieza del metal, resane y reintegración en los lugares en los que falte policromía original. Rellenar la segunda perforación del brazo derecho de la cruz.</w:t>
      </w:r>
      <w:r w:rsidR="00BA7BD9" w:rsidRPr="00BA7BD9">
        <w:rPr>
          <w:rFonts w:ascii="Calibri" w:hAnsi="Calibri"/>
          <w:bCs/>
          <w:color w:val="333333"/>
          <w:sz w:val="24"/>
          <w:szCs w:val="24"/>
          <w:lang w:val="es-CL"/>
        </w:rPr>
        <w:t xml:space="preserve"> </w:t>
      </w:r>
      <w:r w:rsidR="00BA7BD9">
        <w:rPr>
          <w:rFonts w:ascii="Calibri" w:hAnsi="Calibri"/>
          <w:bCs/>
          <w:color w:val="333333"/>
          <w:sz w:val="24"/>
          <w:szCs w:val="24"/>
          <w:lang w:val="es-CL"/>
        </w:rPr>
        <w:t>Pegar los brazos de la cruz con inyecciones de  PVA.</w:t>
      </w:r>
    </w:p>
    <w:p w:rsidR="003E6CD3" w:rsidRDefault="003E6CD3" w:rsidP="008715EC">
      <w:pPr>
        <w:rPr>
          <w:rFonts w:ascii="Calibri" w:hAnsi="Calibri"/>
          <w:bCs/>
          <w:color w:val="333333"/>
          <w:sz w:val="24"/>
          <w:szCs w:val="24"/>
          <w:lang w:val="es-CL"/>
        </w:rPr>
      </w:pPr>
    </w:p>
    <w:p w:rsidR="008715EC" w:rsidRDefault="00433C66" w:rsidP="008715EC">
      <w:pPr>
        <w:rPr>
          <w:rFonts w:ascii="Calibri" w:hAnsi="Calibri"/>
          <w:color w:val="333333"/>
          <w:sz w:val="24"/>
          <w:szCs w:val="24"/>
          <w:lang w:val="es-CL"/>
        </w:rPr>
      </w:pPr>
      <w:r w:rsidRPr="00B31365">
        <w:rPr>
          <w:rFonts w:ascii="Calibri" w:hAnsi="Calibri"/>
          <w:color w:val="333333"/>
          <w:sz w:val="24"/>
          <w:szCs w:val="24"/>
          <w:lang w:val="es-CL"/>
        </w:rPr>
        <w:t xml:space="preserve">14. </w:t>
      </w:r>
      <w:r w:rsidR="008715EC" w:rsidRPr="00B31365">
        <w:rPr>
          <w:rFonts w:ascii="Calibri" w:hAnsi="Calibri"/>
          <w:color w:val="333333"/>
          <w:sz w:val="24"/>
          <w:szCs w:val="24"/>
          <w:lang w:val="es-CL"/>
        </w:rPr>
        <w:t>Tratamiento Realizado</w:t>
      </w:r>
    </w:p>
    <w:p w:rsidR="00BD426D" w:rsidRDefault="00054779" w:rsidP="008715EC">
      <w:pPr>
        <w:rPr>
          <w:rFonts w:ascii="Calibri" w:hAnsi="Calibri"/>
          <w:color w:val="333333"/>
          <w:sz w:val="24"/>
          <w:szCs w:val="24"/>
          <w:lang w:val="es-CL"/>
        </w:rPr>
      </w:pPr>
      <w:r>
        <w:rPr>
          <w:rFonts w:ascii="Calibri" w:hAnsi="Calibri"/>
          <w:color w:val="333333"/>
          <w:sz w:val="24"/>
          <w:szCs w:val="24"/>
          <w:lang w:val="es-CL"/>
        </w:rPr>
        <w:t xml:space="preserve">Se </w:t>
      </w:r>
      <w:r w:rsidR="00EC0309">
        <w:rPr>
          <w:rFonts w:ascii="Calibri" w:hAnsi="Calibri"/>
          <w:color w:val="333333"/>
          <w:sz w:val="24"/>
          <w:szCs w:val="24"/>
          <w:lang w:val="es-CL"/>
        </w:rPr>
        <w:t xml:space="preserve">inicio el tratamiento </w:t>
      </w:r>
      <w:r w:rsidR="00B30D7D">
        <w:rPr>
          <w:rFonts w:ascii="Calibri" w:hAnsi="Calibri"/>
          <w:color w:val="333333"/>
          <w:sz w:val="24"/>
          <w:szCs w:val="24"/>
          <w:lang w:val="es-CL"/>
        </w:rPr>
        <w:t xml:space="preserve">limpieza para eliminar </w:t>
      </w:r>
      <w:r w:rsidR="00EC0309">
        <w:rPr>
          <w:rFonts w:ascii="Calibri" w:hAnsi="Calibri"/>
          <w:color w:val="333333"/>
          <w:sz w:val="24"/>
          <w:szCs w:val="24"/>
          <w:lang w:val="es-CL"/>
        </w:rPr>
        <w:t>la suciedad superficial</w:t>
      </w:r>
      <w:r w:rsidR="002A436A">
        <w:rPr>
          <w:rFonts w:ascii="Calibri" w:hAnsi="Calibri"/>
          <w:color w:val="333333"/>
          <w:sz w:val="24"/>
          <w:szCs w:val="24"/>
          <w:lang w:val="es-CL"/>
        </w:rPr>
        <w:t xml:space="preserve"> con encimas. Los</w:t>
      </w:r>
      <w:r w:rsidR="00B30D7D">
        <w:rPr>
          <w:rFonts w:ascii="Calibri" w:hAnsi="Calibri"/>
          <w:color w:val="333333"/>
          <w:sz w:val="24"/>
          <w:szCs w:val="24"/>
          <w:lang w:val="es-CL"/>
        </w:rPr>
        <w:t xml:space="preserve"> </w:t>
      </w:r>
      <w:r w:rsidR="00EC0309">
        <w:rPr>
          <w:rFonts w:ascii="Calibri" w:hAnsi="Calibri"/>
          <w:color w:val="333333"/>
          <w:sz w:val="24"/>
          <w:szCs w:val="24"/>
          <w:lang w:val="es-CL"/>
        </w:rPr>
        <w:t>resanes anteriores se re</w:t>
      </w:r>
      <w:r w:rsidR="002A436A">
        <w:rPr>
          <w:rFonts w:ascii="Calibri" w:hAnsi="Calibri"/>
          <w:color w:val="333333"/>
          <w:sz w:val="24"/>
          <w:szCs w:val="24"/>
          <w:lang w:val="es-CL"/>
        </w:rPr>
        <w:t xml:space="preserve">ctificaron, en el caso que se debieron </w:t>
      </w:r>
      <w:r w:rsidR="00EC0309">
        <w:rPr>
          <w:rFonts w:ascii="Calibri" w:hAnsi="Calibri"/>
          <w:color w:val="333333"/>
          <w:sz w:val="24"/>
          <w:szCs w:val="24"/>
          <w:lang w:val="es-CL"/>
        </w:rPr>
        <w:t>re</w:t>
      </w:r>
      <w:r w:rsidR="002A436A">
        <w:rPr>
          <w:rFonts w:ascii="Calibri" w:hAnsi="Calibri"/>
          <w:color w:val="333333"/>
          <w:sz w:val="24"/>
          <w:szCs w:val="24"/>
          <w:lang w:val="es-CL"/>
        </w:rPr>
        <w:t xml:space="preserve">hacer se resano con yeso </w:t>
      </w:r>
      <w:r w:rsidR="00BD426D">
        <w:rPr>
          <w:rFonts w:ascii="Calibri" w:hAnsi="Calibri"/>
          <w:color w:val="333333"/>
          <w:sz w:val="24"/>
          <w:szCs w:val="24"/>
          <w:lang w:val="es-CL"/>
        </w:rPr>
        <w:t>Boloña</w:t>
      </w:r>
      <w:r w:rsidR="002A436A">
        <w:rPr>
          <w:rFonts w:ascii="Calibri" w:hAnsi="Calibri"/>
          <w:color w:val="333333"/>
          <w:sz w:val="24"/>
          <w:szCs w:val="24"/>
          <w:lang w:val="es-CL"/>
        </w:rPr>
        <w:t xml:space="preserve"> </w:t>
      </w:r>
      <w:r w:rsidR="00BD426D">
        <w:rPr>
          <w:rFonts w:ascii="Calibri" w:hAnsi="Calibri"/>
          <w:color w:val="333333"/>
          <w:sz w:val="24"/>
          <w:szCs w:val="24"/>
          <w:lang w:val="es-CL"/>
        </w:rPr>
        <w:t>en</w:t>
      </w:r>
      <w:r w:rsidR="002A436A">
        <w:rPr>
          <w:rFonts w:ascii="Calibri" w:hAnsi="Calibri"/>
          <w:color w:val="333333"/>
          <w:sz w:val="24"/>
          <w:szCs w:val="24"/>
          <w:lang w:val="es-CL"/>
        </w:rPr>
        <w:t xml:space="preserve"> c</w:t>
      </w:r>
      <w:r>
        <w:rPr>
          <w:rFonts w:ascii="Calibri" w:hAnsi="Calibri"/>
          <w:color w:val="333333"/>
          <w:sz w:val="24"/>
          <w:szCs w:val="24"/>
          <w:lang w:val="es-CL"/>
        </w:rPr>
        <w:t xml:space="preserve">ola de </w:t>
      </w:r>
      <w:r w:rsidR="00EC0309">
        <w:rPr>
          <w:rFonts w:ascii="Calibri" w:hAnsi="Calibri"/>
          <w:color w:val="333333"/>
          <w:sz w:val="24"/>
          <w:szCs w:val="24"/>
          <w:lang w:val="es-CL"/>
        </w:rPr>
        <w:t>c</w:t>
      </w:r>
      <w:r>
        <w:rPr>
          <w:rFonts w:ascii="Calibri" w:hAnsi="Calibri"/>
          <w:color w:val="333333"/>
          <w:sz w:val="24"/>
          <w:szCs w:val="24"/>
          <w:lang w:val="es-CL"/>
        </w:rPr>
        <w:t>onejo</w:t>
      </w:r>
      <w:r w:rsidR="00EC0309">
        <w:rPr>
          <w:rFonts w:ascii="Calibri" w:hAnsi="Calibri"/>
          <w:color w:val="333333"/>
          <w:sz w:val="24"/>
          <w:szCs w:val="24"/>
          <w:lang w:val="es-CL"/>
        </w:rPr>
        <w:t xml:space="preserve"> al 10%</w:t>
      </w:r>
      <w:r>
        <w:rPr>
          <w:rFonts w:ascii="Calibri" w:hAnsi="Calibri"/>
          <w:color w:val="333333"/>
          <w:sz w:val="24"/>
          <w:szCs w:val="24"/>
          <w:lang w:val="es-CL"/>
        </w:rPr>
        <w:t xml:space="preserve">. </w:t>
      </w:r>
      <w:r w:rsidR="00BD426D">
        <w:rPr>
          <w:rFonts w:ascii="Calibri" w:hAnsi="Calibri"/>
          <w:color w:val="333333"/>
          <w:sz w:val="24"/>
          <w:szCs w:val="24"/>
          <w:lang w:val="es-CL"/>
        </w:rPr>
        <w:t xml:space="preserve">En el caso de los pies, en donde se habían perdido su definición, se marcaron nuevamente usando yeso de Boloña en la misma concentración. </w:t>
      </w:r>
    </w:p>
    <w:p w:rsidR="00BD426D" w:rsidRDefault="00BD426D" w:rsidP="008715EC">
      <w:pPr>
        <w:rPr>
          <w:rFonts w:ascii="Calibri" w:hAnsi="Calibri"/>
          <w:color w:val="333333"/>
          <w:sz w:val="24"/>
          <w:szCs w:val="24"/>
          <w:lang w:val="es-CL"/>
        </w:rPr>
      </w:pPr>
    </w:p>
    <w:p w:rsidR="003D2642" w:rsidRDefault="00EC0309" w:rsidP="008715EC">
      <w:pPr>
        <w:rPr>
          <w:rFonts w:ascii="Calibri" w:hAnsi="Calibri"/>
          <w:color w:val="333333"/>
          <w:sz w:val="24"/>
          <w:szCs w:val="24"/>
          <w:lang w:val="es-CL"/>
        </w:rPr>
      </w:pPr>
      <w:r>
        <w:rPr>
          <w:rFonts w:ascii="Calibri" w:hAnsi="Calibri"/>
          <w:color w:val="333333"/>
          <w:sz w:val="24"/>
          <w:szCs w:val="24"/>
          <w:lang w:val="es-CL"/>
        </w:rPr>
        <w:t xml:space="preserve">Las pruebas de limpieza sobre el paño </w:t>
      </w:r>
      <w:r w:rsidR="003D2642">
        <w:rPr>
          <w:rFonts w:ascii="Calibri" w:hAnsi="Calibri"/>
          <w:color w:val="333333"/>
          <w:sz w:val="24"/>
          <w:szCs w:val="24"/>
          <w:lang w:val="es-CL"/>
        </w:rPr>
        <w:t>di</w:t>
      </w:r>
      <w:r>
        <w:rPr>
          <w:rFonts w:ascii="Calibri" w:hAnsi="Calibri"/>
          <w:color w:val="333333"/>
          <w:sz w:val="24"/>
          <w:szCs w:val="24"/>
          <w:lang w:val="es-CL"/>
        </w:rPr>
        <w:t>eron cuenta que</w:t>
      </w:r>
      <w:r w:rsidR="00BD426D">
        <w:rPr>
          <w:rFonts w:ascii="Calibri" w:hAnsi="Calibri"/>
          <w:color w:val="333333"/>
          <w:sz w:val="24"/>
          <w:szCs w:val="24"/>
          <w:lang w:val="es-CL"/>
        </w:rPr>
        <w:t>,</w:t>
      </w:r>
      <w:r>
        <w:rPr>
          <w:rFonts w:ascii="Calibri" w:hAnsi="Calibri"/>
          <w:color w:val="333333"/>
          <w:sz w:val="24"/>
          <w:szCs w:val="24"/>
          <w:lang w:val="es-CL"/>
        </w:rPr>
        <w:t xml:space="preserve"> si bien bajaban la intensidad de la capa superficial</w:t>
      </w:r>
      <w:r w:rsidR="00BD426D">
        <w:rPr>
          <w:rFonts w:ascii="Calibri" w:hAnsi="Calibri"/>
          <w:color w:val="333333"/>
          <w:sz w:val="24"/>
          <w:szCs w:val="24"/>
          <w:lang w:val="es-CL"/>
        </w:rPr>
        <w:t>,</w:t>
      </w:r>
      <w:r>
        <w:rPr>
          <w:rFonts w:ascii="Calibri" w:hAnsi="Calibri"/>
          <w:color w:val="333333"/>
          <w:sz w:val="24"/>
          <w:szCs w:val="24"/>
          <w:lang w:val="es-CL"/>
        </w:rPr>
        <w:t xml:space="preserve"> no causaban un cambio suficiente para justificar un proceso tan invasivo p</w:t>
      </w:r>
      <w:r w:rsidR="00BD426D">
        <w:rPr>
          <w:rFonts w:ascii="Calibri" w:hAnsi="Calibri"/>
          <w:color w:val="333333"/>
          <w:sz w:val="24"/>
          <w:szCs w:val="24"/>
          <w:lang w:val="es-CL"/>
        </w:rPr>
        <w:t>or lo que se opto por no seguir la intervención</w:t>
      </w:r>
      <w:r>
        <w:rPr>
          <w:rFonts w:ascii="Calibri" w:hAnsi="Calibri"/>
          <w:color w:val="333333"/>
          <w:sz w:val="24"/>
          <w:szCs w:val="24"/>
          <w:lang w:val="es-CL"/>
        </w:rPr>
        <w:t xml:space="preserve">. </w:t>
      </w:r>
    </w:p>
    <w:p w:rsidR="00BD426D" w:rsidRDefault="00BD426D" w:rsidP="008715EC">
      <w:pPr>
        <w:rPr>
          <w:rFonts w:ascii="Calibri" w:hAnsi="Calibri"/>
          <w:color w:val="333333"/>
          <w:sz w:val="24"/>
          <w:szCs w:val="24"/>
          <w:lang w:val="es-CL"/>
        </w:rPr>
      </w:pPr>
    </w:p>
    <w:p w:rsidR="00184ADE" w:rsidRDefault="00BD426D" w:rsidP="008715EC">
      <w:pPr>
        <w:rPr>
          <w:rFonts w:ascii="Calibri" w:hAnsi="Calibri"/>
          <w:color w:val="333333"/>
          <w:sz w:val="24"/>
          <w:szCs w:val="24"/>
          <w:lang w:val="es-CL"/>
        </w:rPr>
      </w:pPr>
      <w:r>
        <w:rPr>
          <w:rFonts w:ascii="Calibri" w:hAnsi="Calibri"/>
          <w:color w:val="333333"/>
          <w:sz w:val="24"/>
          <w:szCs w:val="24"/>
          <w:lang w:val="es-CL"/>
        </w:rPr>
        <w:t xml:space="preserve">El pegado de </w:t>
      </w:r>
      <w:r w:rsidR="00EC0309">
        <w:rPr>
          <w:rFonts w:ascii="Calibri" w:hAnsi="Calibri"/>
          <w:color w:val="333333"/>
          <w:sz w:val="24"/>
          <w:szCs w:val="24"/>
          <w:lang w:val="es-CL"/>
        </w:rPr>
        <w:t xml:space="preserve">los brazos </w:t>
      </w:r>
      <w:r>
        <w:rPr>
          <w:rFonts w:ascii="Calibri" w:hAnsi="Calibri"/>
          <w:color w:val="333333"/>
          <w:sz w:val="24"/>
          <w:szCs w:val="24"/>
          <w:lang w:val="es-CL"/>
        </w:rPr>
        <w:t xml:space="preserve">requirió que en una primera instancia se limpiara de </w:t>
      </w:r>
      <w:r w:rsidR="00EC0309">
        <w:rPr>
          <w:rFonts w:ascii="Calibri" w:hAnsi="Calibri"/>
          <w:color w:val="333333"/>
          <w:sz w:val="24"/>
          <w:szCs w:val="24"/>
          <w:lang w:val="es-CL"/>
        </w:rPr>
        <w:t>resane antiguo para observar el calce real de la pieza</w:t>
      </w:r>
      <w:r>
        <w:rPr>
          <w:rFonts w:ascii="Calibri" w:hAnsi="Calibri"/>
          <w:color w:val="333333"/>
          <w:sz w:val="24"/>
          <w:szCs w:val="24"/>
          <w:lang w:val="es-CL"/>
        </w:rPr>
        <w:t xml:space="preserve"> y asegurar la adherencia del pegamento</w:t>
      </w:r>
      <w:r w:rsidR="00EC0309">
        <w:rPr>
          <w:rFonts w:ascii="Calibri" w:hAnsi="Calibri"/>
          <w:color w:val="333333"/>
          <w:sz w:val="24"/>
          <w:szCs w:val="24"/>
          <w:lang w:val="es-CL"/>
        </w:rPr>
        <w:t>,</w:t>
      </w:r>
      <w:r w:rsidRPr="00BD426D">
        <w:rPr>
          <w:rFonts w:ascii="Calibri" w:hAnsi="Calibri"/>
          <w:color w:val="333333"/>
          <w:sz w:val="24"/>
          <w:szCs w:val="24"/>
          <w:lang w:val="es-CL"/>
        </w:rPr>
        <w:t xml:space="preserve"> </w:t>
      </w:r>
      <w:r>
        <w:rPr>
          <w:rFonts w:ascii="Calibri" w:hAnsi="Calibri"/>
          <w:color w:val="333333"/>
          <w:sz w:val="24"/>
          <w:szCs w:val="24"/>
          <w:lang w:val="es-CL"/>
        </w:rPr>
        <w:t>durante el proceso se descubrió que ambos brazos, especialmente el derecho, habían sido sellados con cera en un primer momento, esta capa tuvo que ser parcialmente removida. A</w:t>
      </w:r>
      <w:r w:rsidR="00E3311A">
        <w:rPr>
          <w:rFonts w:ascii="Calibri" w:hAnsi="Calibri"/>
          <w:color w:val="333333"/>
          <w:sz w:val="24"/>
          <w:szCs w:val="24"/>
          <w:lang w:val="es-CL"/>
        </w:rPr>
        <w:t xml:space="preserve">l tarugo de metal que originalmente unía </w:t>
      </w:r>
      <w:r>
        <w:rPr>
          <w:rFonts w:ascii="Calibri" w:hAnsi="Calibri"/>
          <w:color w:val="333333"/>
          <w:sz w:val="24"/>
          <w:szCs w:val="24"/>
          <w:lang w:val="es-CL"/>
        </w:rPr>
        <w:t xml:space="preserve">los brazos se le quito el oxido, </w:t>
      </w:r>
      <w:r w:rsidR="00EC0309">
        <w:rPr>
          <w:rFonts w:ascii="Calibri" w:hAnsi="Calibri"/>
          <w:color w:val="333333"/>
          <w:sz w:val="24"/>
          <w:szCs w:val="24"/>
          <w:lang w:val="es-CL"/>
        </w:rPr>
        <w:t xml:space="preserve">estrío </w:t>
      </w:r>
      <w:r w:rsidR="00E3311A">
        <w:rPr>
          <w:rFonts w:ascii="Calibri" w:hAnsi="Calibri"/>
          <w:color w:val="333333"/>
          <w:sz w:val="24"/>
          <w:szCs w:val="24"/>
          <w:lang w:val="es-CL"/>
        </w:rPr>
        <w:t>para mejorar el agarre</w:t>
      </w:r>
      <w:r>
        <w:rPr>
          <w:rFonts w:ascii="Calibri" w:hAnsi="Calibri"/>
          <w:color w:val="333333"/>
          <w:sz w:val="24"/>
          <w:szCs w:val="24"/>
          <w:lang w:val="es-CL"/>
        </w:rPr>
        <w:t xml:space="preserve"> y </w:t>
      </w:r>
      <w:r w:rsidR="00EC0309">
        <w:rPr>
          <w:rFonts w:ascii="Calibri" w:hAnsi="Calibri"/>
          <w:color w:val="333333"/>
          <w:sz w:val="24"/>
          <w:szCs w:val="24"/>
          <w:lang w:val="es-CL"/>
        </w:rPr>
        <w:t xml:space="preserve">se aisló con </w:t>
      </w:r>
      <w:proofErr w:type="spellStart"/>
      <w:r w:rsidR="00EC0309">
        <w:rPr>
          <w:rFonts w:ascii="Calibri" w:hAnsi="Calibri"/>
          <w:color w:val="333333"/>
          <w:sz w:val="24"/>
          <w:szCs w:val="24"/>
          <w:lang w:val="es-CL"/>
        </w:rPr>
        <w:t>Paraloid</w:t>
      </w:r>
      <w:proofErr w:type="spellEnd"/>
      <w:r w:rsidR="00EC0309">
        <w:rPr>
          <w:rFonts w:ascii="Calibri" w:hAnsi="Calibri"/>
          <w:color w:val="333333"/>
          <w:sz w:val="24"/>
          <w:szCs w:val="24"/>
          <w:lang w:val="es-CL"/>
        </w:rPr>
        <w:t xml:space="preserve">. </w:t>
      </w:r>
      <w:r>
        <w:rPr>
          <w:rFonts w:ascii="Calibri" w:hAnsi="Calibri"/>
          <w:color w:val="333333"/>
          <w:sz w:val="24"/>
          <w:szCs w:val="24"/>
          <w:lang w:val="es-CL"/>
        </w:rPr>
        <w:t>Para fijar las extremidades s</w:t>
      </w:r>
      <w:r w:rsidR="00184ADE">
        <w:rPr>
          <w:rFonts w:ascii="Calibri" w:hAnsi="Calibri"/>
          <w:color w:val="333333"/>
          <w:sz w:val="24"/>
          <w:szCs w:val="24"/>
          <w:lang w:val="es-CL"/>
        </w:rPr>
        <w:t xml:space="preserve">e uso </w:t>
      </w:r>
      <w:proofErr w:type="spellStart"/>
      <w:r w:rsidR="00184ADE">
        <w:rPr>
          <w:rFonts w:ascii="Calibri" w:hAnsi="Calibri"/>
          <w:color w:val="333333"/>
          <w:sz w:val="24"/>
          <w:szCs w:val="24"/>
          <w:lang w:val="es-CL"/>
        </w:rPr>
        <w:t>Araldite</w:t>
      </w:r>
      <w:proofErr w:type="spellEnd"/>
      <w:r w:rsidR="00883D57">
        <w:rPr>
          <w:rFonts w:ascii="Calibri" w:hAnsi="Calibri"/>
          <w:color w:val="333333"/>
          <w:sz w:val="24"/>
          <w:szCs w:val="24"/>
          <w:lang w:val="es-CL"/>
        </w:rPr>
        <w:t xml:space="preserve"> madera</w:t>
      </w:r>
      <w:r w:rsidR="00184ADE">
        <w:rPr>
          <w:rFonts w:ascii="Calibri" w:hAnsi="Calibri"/>
          <w:color w:val="333333"/>
          <w:sz w:val="24"/>
          <w:szCs w:val="24"/>
          <w:lang w:val="es-CL"/>
        </w:rPr>
        <w:t xml:space="preserve">. </w:t>
      </w:r>
      <w:r w:rsidR="00883D57">
        <w:rPr>
          <w:rFonts w:ascii="Calibri" w:hAnsi="Calibri"/>
          <w:color w:val="333333"/>
          <w:sz w:val="24"/>
          <w:szCs w:val="24"/>
          <w:lang w:val="es-CL"/>
        </w:rPr>
        <w:t xml:space="preserve">Por último se aplica yeso de </w:t>
      </w:r>
      <w:proofErr w:type="spellStart"/>
      <w:r w:rsidR="00883D57">
        <w:rPr>
          <w:rFonts w:ascii="Calibri" w:hAnsi="Calibri"/>
          <w:color w:val="333333"/>
          <w:sz w:val="24"/>
          <w:szCs w:val="24"/>
          <w:lang w:val="es-CL"/>
        </w:rPr>
        <w:t>Bologna</w:t>
      </w:r>
      <w:proofErr w:type="spellEnd"/>
      <w:r w:rsidR="00883D57">
        <w:rPr>
          <w:rFonts w:ascii="Calibri" w:hAnsi="Calibri"/>
          <w:color w:val="333333"/>
          <w:sz w:val="24"/>
          <w:szCs w:val="24"/>
          <w:lang w:val="es-CL"/>
        </w:rPr>
        <w:t xml:space="preserve"> para cubrir las grietas y emparejar.</w:t>
      </w:r>
    </w:p>
    <w:p w:rsidR="00883D57" w:rsidRDefault="005F27AC" w:rsidP="008715EC">
      <w:pPr>
        <w:rPr>
          <w:rFonts w:ascii="Calibri" w:hAnsi="Calibri"/>
          <w:color w:val="333333"/>
          <w:sz w:val="24"/>
          <w:szCs w:val="24"/>
          <w:lang w:val="es-CL"/>
        </w:rPr>
      </w:pPr>
      <w:r w:rsidRPr="00216B0D">
        <w:rPr>
          <w:rFonts w:ascii="Calibri" w:hAnsi="Calibri"/>
          <w:color w:val="333333"/>
          <w:sz w:val="24"/>
          <w:szCs w:val="24"/>
          <w:lang w:val="es-CL"/>
        </w:rPr>
        <w:lastRenderedPageBreak/>
        <w:t xml:space="preserve">Durante el </w:t>
      </w:r>
      <w:r w:rsidR="00184ADE" w:rsidRPr="00216B0D">
        <w:rPr>
          <w:rFonts w:ascii="Calibri" w:hAnsi="Calibri"/>
          <w:color w:val="333333"/>
          <w:sz w:val="24"/>
          <w:szCs w:val="24"/>
          <w:lang w:val="es-CL"/>
        </w:rPr>
        <w:t xml:space="preserve">secado </w:t>
      </w:r>
      <w:r w:rsidRPr="00216B0D">
        <w:rPr>
          <w:rFonts w:ascii="Calibri" w:hAnsi="Calibri"/>
          <w:color w:val="333333"/>
          <w:sz w:val="24"/>
          <w:szCs w:val="24"/>
          <w:lang w:val="es-CL"/>
        </w:rPr>
        <w:t xml:space="preserve">del pegamento en </w:t>
      </w:r>
      <w:r w:rsidR="00184ADE" w:rsidRPr="00216B0D">
        <w:rPr>
          <w:rFonts w:ascii="Calibri" w:hAnsi="Calibri"/>
          <w:color w:val="333333"/>
          <w:sz w:val="24"/>
          <w:szCs w:val="24"/>
          <w:lang w:val="es-CL"/>
        </w:rPr>
        <w:t>el brazo izquierdo del Cristo</w:t>
      </w:r>
      <w:r w:rsidRPr="00216B0D">
        <w:rPr>
          <w:rFonts w:ascii="Calibri" w:hAnsi="Calibri"/>
          <w:color w:val="333333"/>
          <w:sz w:val="24"/>
          <w:szCs w:val="24"/>
          <w:lang w:val="es-CL"/>
        </w:rPr>
        <w:t xml:space="preserve"> este</w:t>
      </w:r>
      <w:r w:rsidR="00184ADE" w:rsidRPr="00216B0D">
        <w:rPr>
          <w:rFonts w:ascii="Calibri" w:hAnsi="Calibri"/>
          <w:color w:val="333333"/>
          <w:sz w:val="24"/>
          <w:szCs w:val="24"/>
          <w:lang w:val="es-CL"/>
        </w:rPr>
        <w:t xml:space="preserve"> se desplazo unos milímetros</w:t>
      </w:r>
      <w:r w:rsidRPr="00216B0D">
        <w:rPr>
          <w:rFonts w:ascii="Calibri" w:hAnsi="Calibri"/>
          <w:color w:val="333333"/>
          <w:sz w:val="24"/>
          <w:szCs w:val="24"/>
          <w:lang w:val="es-CL"/>
        </w:rPr>
        <w:t>. Frente a este problema se t</w:t>
      </w:r>
      <w:r w:rsidR="00184ADE" w:rsidRPr="00216B0D">
        <w:rPr>
          <w:rFonts w:ascii="Calibri" w:hAnsi="Calibri"/>
          <w:color w:val="333333"/>
          <w:sz w:val="24"/>
          <w:szCs w:val="24"/>
          <w:lang w:val="es-CL"/>
        </w:rPr>
        <w:t>rato de retirarlo</w:t>
      </w:r>
      <w:r w:rsidR="00184ADE">
        <w:rPr>
          <w:rFonts w:ascii="Calibri" w:hAnsi="Calibri"/>
          <w:color w:val="333333"/>
          <w:sz w:val="24"/>
          <w:szCs w:val="24"/>
          <w:lang w:val="es-CL"/>
        </w:rPr>
        <w:t xml:space="preserve"> mecánicamente</w:t>
      </w:r>
      <w:r>
        <w:rPr>
          <w:rFonts w:ascii="Calibri" w:hAnsi="Calibri"/>
          <w:color w:val="333333"/>
          <w:sz w:val="24"/>
          <w:szCs w:val="24"/>
          <w:lang w:val="es-CL"/>
        </w:rPr>
        <w:t xml:space="preserve"> para intentar un nuevo pegado, </w:t>
      </w:r>
      <w:r w:rsidR="00316BC2">
        <w:rPr>
          <w:rFonts w:ascii="Calibri" w:hAnsi="Calibri"/>
          <w:color w:val="333333"/>
          <w:sz w:val="24"/>
          <w:szCs w:val="24"/>
          <w:lang w:val="es-CL"/>
        </w:rPr>
        <w:t xml:space="preserve">finalmente se </w:t>
      </w:r>
      <w:r>
        <w:rPr>
          <w:rFonts w:ascii="Calibri" w:hAnsi="Calibri"/>
          <w:color w:val="333333"/>
          <w:sz w:val="24"/>
          <w:szCs w:val="24"/>
          <w:lang w:val="es-CL"/>
        </w:rPr>
        <w:t xml:space="preserve">decidió no exponer a la figura a este procedimiento ya que el desplazamiento no provoco ningún cambio ni visual ni estructural de la figura. </w:t>
      </w:r>
    </w:p>
    <w:p w:rsidR="005F27AC" w:rsidRDefault="005F27AC" w:rsidP="008715EC">
      <w:pPr>
        <w:rPr>
          <w:rFonts w:ascii="Calibri" w:hAnsi="Calibri"/>
          <w:color w:val="333333"/>
          <w:sz w:val="24"/>
          <w:szCs w:val="24"/>
          <w:lang w:val="es-CL"/>
        </w:rPr>
      </w:pPr>
    </w:p>
    <w:p w:rsidR="005F27AC" w:rsidRDefault="005F27AC" w:rsidP="005F27AC">
      <w:pPr>
        <w:rPr>
          <w:rFonts w:ascii="Calibri" w:hAnsi="Calibri"/>
          <w:color w:val="333333"/>
          <w:sz w:val="24"/>
          <w:szCs w:val="24"/>
          <w:lang w:val="es-CL"/>
        </w:rPr>
      </w:pPr>
      <w:r>
        <w:rPr>
          <w:rFonts w:ascii="Calibri" w:hAnsi="Calibri"/>
          <w:color w:val="333333"/>
          <w:sz w:val="24"/>
          <w:szCs w:val="24"/>
          <w:lang w:val="es-CL"/>
        </w:rPr>
        <w:t xml:space="preserve">La reintegración cromática se hace empleando acuarela con la técnica mixta de mimético y </w:t>
      </w:r>
      <w:proofErr w:type="spellStart"/>
      <w:r>
        <w:rPr>
          <w:rFonts w:ascii="Calibri" w:hAnsi="Calibri"/>
          <w:color w:val="333333"/>
          <w:sz w:val="24"/>
          <w:szCs w:val="24"/>
          <w:lang w:val="es-CL"/>
        </w:rPr>
        <w:t>rigattino</w:t>
      </w:r>
      <w:proofErr w:type="spellEnd"/>
      <w:r>
        <w:rPr>
          <w:rFonts w:ascii="Calibri" w:hAnsi="Calibri"/>
          <w:color w:val="333333"/>
          <w:sz w:val="24"/>
          <w:szCs w:val="24"/>
          <w:lang w:val="es-CL"/>
        </w:rPr>
        <w:t xml:space="preserve">. </w:t>
      </w:r>
    </w:p>
    <w:p w:rsidR="00883D57" w:rsidRPr="00933D35" w:rsidRDefault="00883D57">
      <w:pPr>
        <w:rPr>
          <w:rFonts w:ascii="Calibri" w:hAnsi="Calibri"/>
          <w:color w:val="333333"/>
          <w:sz w:val="24"/>
          <w:szCs w:val="24"/>
          <w:lang w:val="es-CL"/>
        </w:rPr>
      </w:pPr>
    </w:p>
    <w:sectPr w:rsidR="00883D57" w:rsidRPr="00933D35" w:rsidSect="00055A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701" w:right="1418" w:bottom="1701" w:left="1701" w:header="539" w:footer="4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26D" w:rsidRDefault="00BD426D">
      <w:r>
        <w:separator/>
      </w:r>
    </w:p>
  </w:endnote>
  <w:endnote w:type="continuationSeparator" w:id="1">
    <w:p w:rsidR="00BD426D" w:rsidRDefault="00BD4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6D" w:rsidRDefault="00BD426D" w:rsidP="00055A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D426D" w:rsidRDefault="00BD426D" w:rsidP="00055A6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6D" w:rsidRDefault="00BD426D" w:rsidP="00055A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6B0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D426D" w:rsidRDefault="00BD426D" w:rsidP="00055A65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6D" w:rsidRPr="00CF0277" w:rsidRDefault="00BD426D" w:rsidP="00CF0277">
    <w:pPr>
      <w:pStyle w:val="Piedepgina"/>
    </w:pPr>
    <w:r w:rsidRPr="00FB706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2.3pt;margin-top:10.8pt;width:120pt;height:45pt;z-index:251658240" filled="f" stroked="f">
          <v:textbox>
            <w:txbxContent>
              <w:p w:rsidR="00BD426D" w:rsidRDefault="00BD426D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Tabaré 654, Recoleta,</w:t>
                </w:r>
              </w:p>
              <w:p w:rsidR="00BD426D" w:rsidRDefault="00BD426D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Santiago de Chile</w:t>
                </w:r>
              </w:p>
              <w:p w:rsidR="00BD426D" w:rsidRDefault="00BD426D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(56‐2) 7382010</w:t>
                </w:r>
              </w:p>
              <w:p w:rsidR="00BD426D" w:rsidRDefault="00BD426D" w:rsidP="00CF0277"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www.dibam.cl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i1025" type="#_x0000_t75" style="width:68.25pt;height:60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26D" w:rsidRDefault="00BD426D">
      <w:r>
        <w:separator/>
      </w:r>
    </w:p>
  </w:footnote>
  <w:footnote w:type="continuationSeparator" w:id="1">
    <w:p w:rsidR="00BD426D" w:rsidRDefault="00BD4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6D" w:rsidRDefault="00BD426D">
    <w:pPr>
      <w:pStyle w:val="Encabezado"/>
      <w:tabs>
        <w:tab w:val="left" w:pos="1440"/>
      </w:tabs>
    </w:pPr>
  </w:p>
  <w:p w:rsidR="00BD426D" w:rsidRDefault="00BD426D">
    <w:pPr>
      <w:pStyle w:val="Encabezado"/>
    </w:pPr>
  </w:p>
  <w:p w:rsidR="00BD426D" w:rsidRDefault="00BD426D">
    <w:pPr>
      <w:pStyle w:val="Encabezado"/>
    </w:pPr>
  </w:p>
  <w:p w:rsidR="00BD426D" w:rsidRDefault="00BD426D">
    <w:pPr>
      <w:pStyle w:val="Encabezado"/>
    </w:pPr>
  </w:p>
  <w:p w:rsidR="00BD426D" w:rsidRDefault="00BD426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6D" w:rsidRDefault="00BD426D" w:rsidP="00055A65">
    <w:pPr>
      <w:pStyle w:val="Encabezado"/>
      <w:jc w:val="right"/>
    </w:pPr>
    <w:r w:rsidRPr="00FB706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left:0;text-align:left;margin-left:-45.2pt;margin-top:.1pt;width:555pt;height:30pt;z-index:251657216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A2FDE"/>
    <w:multiLevelType w:val="hybridMultilevel"/>
    <w:tmpl w:val="D888554E"/>
    <w:lvl w:ilvl="0" w:tplc="217C0DF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64E"/>
    <w:rsid w:val="00000586"/>
    <w:rsid w:val="0001419F"/>
    <w:rsid w:val="00024FE3"/>
    <w:rsid w:val="000319A7"/>
    <w:rsid w:val="000356D6"/>
    <w:rsid w:val="00054779"/>
    <w:rsid w:val="00055A65"/>
    <w:rsid w:val="000614FB"/>
    <w:rsid w:val="00087788"/>
    <w:rsid w:val="000931A6"/>
    <w:rsid w:val="000A0A20"/>
    <w:rsid w:val="000A0EAF"/>
    <w:rsid w:val="000B01F3"/>
    <w:rsid w:val="000C3409"/>
    <w:rsid w:val="000C35DB"/>
    <w:rsid w:val="000D2B9D"/>
    <w:rsid w:val="000E59F2"/>
    <w:rsid w:val="00110C84"/>
    <w:rsid w:val="00113500"/>
    <w:rsid w:val="00114504"/>
    <w:rsid w:val="001166DD"/>
    <w:rsid w:val="00121F8A"/>
    <w:rsid w:val="00134240"/>
    <w:rsid w:val="00141408"/>
    <w:rsid w:val="001509BD"/>
    <w:rsid w:val="00162468"/>
    <w:rsid w:val="00163381"/>
    <w:rsid w:val="00170AB5"/>
    <w:rsid w:val="00171480"/>
    <w:rsid w:val="0017192D"/>
    <w:rsid w:val="00171B32"/>
    <w:rsid w:val="001762D8"/>
    <w:rsid w:val="00184ADE"/>
    <w:rsid w:val="0018674F"/>
    <w:rsid w:val="00195F9E"/>
    <w:rsid w:val="001A4845"/>
    <w:rsid w:val="001C6974"/>
    <w:rsid w:val="001D5C3F"/>
    <w:rsid w:val="001E3596"/>
    <w:rsid w:val="0021529F"/>
    <w:rsid w:val="00216B0D"/>
    <w:rsid w:val="002245EB"/>
    <w:rsid w:val="002430C8"/>
    <w:rsid w:val="00266176"/>
    <w:rsid w:val="00272CC4"/>
    <w:rsid w:val="00272FC6"/>
    <w:rsid w:val="002820F2"/>
    <w:rsid w:val="00292509"/>
    <w:rsid w:val="002969C5"/>
    <w:rsid w:val="00297789"/>
    <w:rsid w:val="002A436A"/>
    <w:rsid w:val="002A741E"/>
    <w:rsid w:val="002B7022"/>
    <w:rsid w:val="002C2289"/>
    <w:rsid w:val="002C3152"/>
    <w:rsid w:val="002C4273"/>
    <w:rsid w:val="002D199C"/>
    <w:rsid w:val="002D5FF3"/>
    <w:rsid w:val="002E1825"/>
    <w:rsid w:val="002E1C6A"/>
    <w:rsid w:val="002E4AB5"/>
    <w:rsid w:val="002F1590"/>
    <w:rsid w:val="002F663A"/>
    <w:rsid w:val="00305EA5"/>
    <w:rsid w:val="0031564E"/>
    <w:rsid w:val="003160EB"/>
    <w:rsid w:val="00316BC2"/>
    <w:rsid w:val="00321979"/>
    <w:rsid w:val="00324D2B"/>
    <w:rsid w:val="0033047E"/>
    <w:rsid w:val="00350F34"/>
    <w:rsid w:val="003569C8"/>
    <w:rsid w:val="003619A1"/>
    <w:rsid w:val="003670E2"/>
    <w:rsid w:val="00371750"/>
    <w:rsid w:val="003824F0"/>
    <w:rsid w:val="00385171"/>
    <w:rsid w:val="00393B8D"/>
    <w:rsid w:val="00395044"/>
    <w:rsid w:val="0039560D"/>
    <w:rsid w:val="003A5A73"/>
    <w:rsid w:val="003B10F3"/>
    <w:rsid w:val="003B6CF5"/>
    <w:rsid w:val="003C0F34"/>
    <w:rsid w:val="003C20D1"/>
    <w:rsid w:val="003D2642"/>
    <w:rsid w:val="003E6CD3"/>
    <w:rsid w:val="003E78B1"/>
    <w:rsid w:val="003F1FDD"/>
    <w:rsid w:val="003F251C"/>
    <w:rsid w:val="00401019"/>
    <w:rsid w:val="004062AE"/>
    <w:rsid w:val="00410B66"/>
    <w:rsid w:val="00416B50"/>
    <w:rsid w:val="00421BE7"/>
    <w:rsid w:val="00423E95"/>
    <w:rsid w:val="00426707"/>
    <w:rsid w:val="004321D2"/>
    <w:rsid w:val="004339E1"/>
    <w:rsid w:val="00433C66"/>
    <w:rsid w:val="00434EEC"/>
    <w:rsid w:val="004424EB"/>
    <w:rsid w:val="00444F70"/>
    <w:rsid w:val="00445080"/>
    <w:rsid w:val="004455B2"/>
    <w:rsid w:val="00450175"/>
    <w:rsid w:val="0045219E"/>
    <w:rsid w:val="0045300B"/>
    <w:rsid w:val="00463AE8"/>
    <w:rsid w:val="0046527A"/>
    <w:rsid w:val="00481623"/>
    <w:rsid w:val="00481D4D"/>
    <w:rsid w:val="0048498A"/>
    <w:rsid w:val="004966B7"/>
    <w:rsid w:val="004A6C62"/>
    <w:rsid w:val="004A745B"/>
    <w:rsid w:val="004B70C9"/>
    <w:rsid w:val="004B7394"/>
    <w:rsid w:val="004C3B3B"/>
    <w:rsid w:val="004D1798"/>
    <w:rsid w:val="004D1DE1"/>
    <w:rsid w:val="004E2F85"/>
    <w:rsid w:val="004F39C5"/>
    <w:rsid w:val="00500C14"/>
    <w:rsid w:val="00505183"/>
    <w:rsid w:val="005072DB"/>
    <w:rsid w:val="005073A8"/>
    <w:rsid w:val="0051014C"/>
    <w:rsid w:val="0051074D"/>
    <w:rsid w:val="0051564E"/>
    <w:rsid w:val="00516E42"/>
    <w:rsid w:val="005255B6"/>
    <w:rsid w:val="00546068"/>
    <w:rsid w:val="005462A0"/>
    <w:rsid w:val="00553246"/>
    <w:rsid w:val="0056322E"/>
    <w:rsid w:val="00575F2D"/>
    <w:rsid w:val="00580D41"/>
    <w:rsid w:val="00590522"/>
    <w:rsid w:val="005A0C87"/>
    <w:rsid w:val="005A22EE"/>
    <w:rsid w:val="005B55E0"/>
    <w:rsid w:val="005C1FF9"/>
    <w:rsid w:val="005D0789"/>
    <w:rsid w:val="005E144C"/>
    <w:rsid w:val="005E1503"/>
    <w:rsid w:val="005E1574"/>
    <w:rsid w:val="005E1BA7"/>
    <w:rsid w:val="005E3C17"/>
    <w:rsid w:val="005F27AC"/>
    <w:rsid w:val="005F3E9E"/>
    <w:rsid w:val="005F700E"/>
    <w:rsid w:val="005F7DF9"/>
    <w:rsid w:val="0060427D"/>
    <w:rsid w:val="006105A7"/>
    <w:rsid w:val="00613EE4"/>
    <w:rsid w:val="0063368C"/>
    <w:rsid w:val="00642207"/>
    <w:rsid w:val="00657CED"/>
    <w:rsid w:val="00663175"/>
    <w:rsid w:val="006713C0"/>
    <w:rsid w:val="006766FC"/>
    <w:rsid w:val="006902EC"/>
    <w:rsid w:val="006A00E5"/>
    <w:rsid w:val="006B233F"/>
    <w:rsid w:val="006D01D6"/>
    <w:rsid w:val="006E1A65"/>
    <w:rsid w:val="006E71E2"/>
    <w:rsid w:val="006E730E"/>
    <w:rsid w:val="006F31FD"/>
    <w:rsid w:val="006F68EF"/>
    <w:rsid w:val="00716BC4"/>
    <w:rsid w:val="00734C35"/>
    <w:rsid w:val="007353EE"/>
    <w:rsid w:val="00744FD4"/>
    <w:rsid w:val="00755FC3"/>
    <w:rsid w:val="00760E0E"/>
    <w:rsid w:val="00764D0F"/>
    <w:rsid w:val="00767717"/>
    <w:rsid w:val="00767C92"/>
    <w:rsid w:val="007705A1"/>
    <w:rsid w:val="00777888"/>
    <w:rsid w:val="00780B35"/>
    <w:rsid w:val="007823EC"/>
    <w:rsid w:val="00794428"/>
    <w:rsid w:val="007B52CD"/>
    <w:rsid w:val="007D4244"/>
    <w:rsid w:val="007D512F"/>
    <w:rsid w:val="007E4934"/>
    <w:rsid w:val="007E4D3E"/>
    <w:rsid w:val="007E7FB9"/>
    <w:rsid w:val="00804C62"/>
    <w:rsid w:val="00807394"/>
    <w:rsid w:val="00814B47"/>
    <w:rsid w:val="00823887"/>
    <w:rsid w:val="00835688"/>
    <w:rsid w:val="00837E8E"/>
    <w:rsid w:val="008640BD"/>
    <w:rsid w:val="008649A6"/>
    <w:rsid w:val="00865007"/>
    <w:rsid w:val="00867B54"/>
    <w:rsid w:val="008715EC"/>
    <w:rsid w:val="00877531"/>
    <w:rsid w:val="00882738"/>
    <w:rsid w:val="00883D57"/>
    <w:rsid w:val="0089752C"/>
    <w:rsid w:val="008A0673"/>
    <w:rsid w:val="008A70F2"/>
    <w:rsid w:val="008B4499"/>
    <w:rsid w:val="008C4638"/>
    <w:rsid w:val="008D3728"/>
    <w:rsid w:val="008D6C3F"/>
    <w:rsid w:val="008E045A"/>
    <w:rsid w:val="008E23D1"/>
    <w:rsid w:val="008F2209"/>
    <w:rsid w:val="008F3EF8"/>
    <w:rsid w:val="00902EFE"/>
    <w:rsid w:val="00907CDC"/>
    <w:rsid w:val="00925D52"/>
    <w:rsid w:val="00926675"/>
    <w:rsid w:val="009270FE"/>
    <w:rsid w:val="00933C50"/>
    <w:rsid w:val="00933D35"/>
    <w:rsid w:val="00940D69"/>
    <w:rsid w:val="009429CB"/>
    <w:rsid w:val="00965A37"/>
    <w:rsid w:val="009828B9"/>
    <w:rsid w:val="00987C5A"/>
    <w:rsid w:val="00994723"/>
    <w:rsid w:val="009951A7"/>
    <w:rsid w:val="009A2F39"/>
    <w:rsid w:val="009B00F9"/>
    <w:rsid w:val="009B0105"/>
    <w:rsid w:val="009B20A1"/>
    <w:rsid w:val="009B3BE0"/>
    <w:rsid w:val="009B709C"/>
    <w:rsid w:val="009C0203"/>
    <w:rsid w:val="009C43BF"/>
    <w:rsid w:val="009D4E7A"/>
    <w:rsid w:val="009E0AA2"/>
    <w:rsid w:val="009E28D6"/>
    <w:rsid w:val="009E2A3A"/>
    <w:rsid w:val="009E6167"/>
    <w:rsid w:val="009E7979"/>
    <w:rsid w:val="009F28FE"/>
    <w:rsid w:val="00A062B1"/>
    <w:rsid w:val="00A10983"/>
    <w:rsid w:val="00A15A9A"/>
    <w:rsid w:val="00A22488"/>
    <w:rsid w:val="00A231A5"/>
    <w:rsid w:val="00A3035D"/>
    <w:rsid w:val="00A46D76"/>
    <w:rsid w:val="00A502A0"/>
    <w:rsid w:val="00A56B7F"/>
    <w:rsid w:val="00A576E8"/>
    <w:rsid w:val="00A61DCF"/>
    <w:rsid w:val="00A629D4"/>
    <w:rsid w:val="00A6456D"/>
    <w:rsid w:val="00A668EA"/>
    <w:rsid w:val="00A67AF4"/>
    <w:rsid w:val="00A71124"/>
    <w:rsid w:val="00A7396B"/>
    <w:rsid w:val="00A748C9"/>
    <w:rsid w:val="00A76C51"/>
    <w:rsid w:val="00A80734"/>
    <w:rsid w:val="00A90918"/>
    <w:rsid w:val="00A91D87"/>
    <w:rsid w:val="00AA6C5E"/>
    <w:rsid w:val="00AB6EE0"/>
    <w:rsid w:val="00AC0F54"/>
    <w:rsid w:val="00AD1BF2"/>
    <w:rsid w:val="00AD547C"/>
    <w:rsid w:val="00AF60D1"/>
    <w:rsid w:val="00B1736F"/>
    <w:rsid w:val="00B22204"/>
    <w:rsid w:val="00B2347F"/>
    <w:rsid w:val="00B30D7D"/>
    <w:rsid w:val="00B31365"/>
    <w:rsid w:val="00B55F38"/>
    <w:rsid w:val="00B7054C"/>
    <w:rsid w:val="00B92DA8"/>
    <w:rsid w:val="00B930A1"/>
    <w:rsid w:val="00B93CE2"/>
    <w:rsid w:val="00B95BDE"/>
    <w:rsid w:val="00BA1E98"/>
    <w:rsid w:val="00BA3465"/>
    <w:rsid w:val="00BA7BD9"/>
    <w:rsid w:val="00BB6AC1"/>
    <w:rsid w:val="00BC207E"/>
    <w:rsid w:val="00BD426D"/>
    <w:rsid w:val="00BD500E"/>
    <w:rsid w:val="00BE084E"/>
    <w:rsid w:val="00BE2FA3"/>
    <w:rsid w:val="00BF01F7"/>
    <w:rsid w:val="00BF1D50"/>
    <w:rsid w:val="00BF3AC1"/>
    <w:rsid w:val="00C10E06"/>
    <w:rsid w:val="00C11C5D"/>
    <w:rsid w:val="00C1222F"/>
    <w:rsid w:val="00C26F11"/>
    <w:rsid w:val="00C27AFB"/>
    <w:rsid w:val="00C56787"/>
    <w:rsid w:val="00C62A93"/>
    <w:rsid w:val="00C74AC5"/>
    <w:rsid w:val="00C9173C"/>
    <w:rsid w:val="00CA2ED1"/>
    <w:rsid w:val="00CC3C95"/>
    <w:rsid w:val="00CE7485"/>
    <w:rsid w:val="00CF0277"/>
    <w:rsid w:val="00CF0D99"/>
    <w:rsid w:val="00D010E7"/>
    <w:rsid w:val="00D30722"/>
    <w:rsid w:val="00D428E3"/>
    <w:rsid w:val="00D44522"/>
    <w:rsid w:val="00D57590"/>
    <w:rsid w:val="00D7372F"/>
    <w:rsid w:val="00D87AAF"/>
    <w:rsid w:val="00D90D45"/>
    <w:rsid w:val="00D9161A"/>
    <w:rsid w:val="00D94850"/>
    <w:rsid w:val="00D979E7"/>
    <w:rsid w:val="00DA3FB6"/>
    <w:rsid w:val="00DA50D5"/>
    <w:rsid w:val="00DB3D46"/>
    <w:rsid w:val="00DB417A"/>
    <w:rsid w:val="00DB7AC4"/>
    <w:rsid w:val="00DC5746"/>
    <w:rsid w:val="00DF0F74"/>
    <w:rsid w:val="00DF50AF"/>
    <w:rsid w:val="00E16874"/>
    <w:rsid w:val="00E243C6"/>
    <w:rsid w:val="00E310BD"/>
    <w:rsid w:val="00E3311A"/>
    <w:rsid w:val="00E5001E"/>
    <w:rsid w:val="00E529C8"/>
    <w:rsid w:val="00E60C2E"/>
    <w:rsid w:val="00E65312"/>
    <w:rsid w:val="00E66B3B"/>
    <w:rsid w:val="00E9634E"/>
    <w:rsid w:val="00EA5981"/>
    <w:rsid w:val="00EB1384"/>
    <w:rsid w:val="00EB4285"/>
    <w:rsid w:val="00EB791B"/>
    <w:rsid w:val="00EC0309"/>
    <w:rsid w:val="00ED0601"/>
    <w:rsid w:val="00EE3429"/>
    <w:rsid w:val="00F0393F"/>
    <w:rsid w:val="00F03F53"/>
    <w:rsid w:val="00F0563F"/>
    <w:rsid w:val="00F06D76"/>
    <w:rsid w:val="00F12B88"/>
    <w:rsid w:val="00F32831"/>
    <w:rsid w:val="00F43425"/>
    <w:rsid w:val="00F51ABA"/>
    <w:rsid w:val="00F5520C"/>
    <w:rsid w:val="00F57C5A"/>
    <w:rsid w:val="00F57CE0"/>
    <w:rsid w:val="00F70007"/>
    <w:rsid w:val="00F70C8C"/>
    <w:rsid w:val="00F7211F"/>
    <w:rsid w:val="00F749FE"/>
    <w:rsid w:val="00F759B3"/>
    <w:rsid w:val="00F762CF"/>
    <w:rsid w:val="00F8229B"/>
    <w:rsid w:val="00F832B4"/>
    <w:rsid w:val="00F852C5"/>
    <w:rsid w:val="00F85493"/>
    <w:rsid w:val="00F85FDF"/>
    <w:rsid w:val="00F95356"/>
    <w:rsid w:val="00F97176"/>
    <w:rsid w:val="00FB68E6"/>
    <w:rsid w:val="00FB7067"/>
    <w:rsid w:val="00FC06AA"/>
    <w:rsid w:val="00FC781B"/>
    <w:rsid w:val="00FD036E"/>
    <w:rsid w:val="00FD0F5E"/>
    <w:rsid w:val="00FE09FF"/>
    <w:rsid w:val="00FE2E83"/>
    <w:rsid w:val="00FE71ED"/>
    <w:rsid w:val="00FF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A65"/>
    <w:rPr>
      <w:rFonts w:ascii="Arial" w:hAnsi="Arial" w:cs="Arial"/>
      <w:color w:val="000000"/>
    </w:rPr>
  </w:style>
  <w:style w:type="paragraph" w:styleId="Ttulo1">
    <w:name w:val="heading 1"/>
    <w:basedOn w:val="Normal"/>
    <w:next w:val="Normal"/>
    <w:qFormat/>
    <w:rsid w:val="00055A65"/>
    <w:pPr>
      <w:keepNext/>
      <w:widowControl w:val="0"/>
      <w:tabs>
        <w:tab w:val="left" w:pos="566"/>
      </w:tabs>
      <w:autoSpaceDE w:val="0"/>
      <w:autoSpaceDN w:val="0"/>
      <w:adjustRightInd w:val="0"/>
      <w:spacing w:before="56" w:line="360" w:lineRule="auto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55A65"/>
    <w:pPr>
      <w:keepNext/>
      <w:widowControl w:val="0"/>
      <w:tabs>
        <w:tab w:val="left" w:pos="566"/>
      </w:tabs>
      <w:autoSpaceDE w:val="0"/>
      <w:autoSpaceDN w:val="0"/>
      <w:adjustRightInd w:val="0"/>
      <w:spacing w:before="281"/>
      <w:ind w:firstLine="567"/>
      <w:outlineLvl w:val="1"/>
    </w:pPr>
    <w:rPr>
      <w:rFonts w:eastAsia="SimSun"/>
      <w:b/>
      <w:bCs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5A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5A6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55A65"/>
    <w:pPr>
      <w:jc w:val="both"/>
    </w:pPr>
    <w:rPr>
      <w:rFonts w:cs="Times New Roman"/>
      <w:color w:val="auto"/>
      <w:sz w:val="24"/>
      <w:lang w:val="es-CL"/>
    </w:rPr>
  </w:style>
  <w:style w:type="paragraph" w:styleId="Sangradetextonormal">
    <w:name w:val="Body Text Indent"/>
    <w:basedOn w:val="Normal"/>
    <w:link w:val="SangradetextonormalCar"/>
    <w:rsid w:val="00055A6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55A65"/>
    <w:rPr>
      <w:rFonts w:ascii="Arial" w:hAnsi="Arial" w:cs="Arial"/>
      <w:color w:val="000000"/>
      <w:lang w:val="es-ES" w:eastAsia="es-ES" w:bidi="ar-SA"/>
    </w:rPr>
  </w:style>
  <w:style w:type="character" w:styleId="Nmerodepgina">
    <w:name w:val="page number"/>
    <w:basedOn w:val="Fuentedeprrafopredeter"/>
    <w:rsid w:val="00055A65"/>
  </w:style>
  <w:style w:type="character" w:styleId="Hipervnculo">
    <w:name w:val="Hyperlink"/>
    <w:basedOn w:val="Fuentedeprrafopredeter"/>
    <w:rsid w:val="008715EC"/>
    <w:rPr>
      <w:color w:val="0000FF"/>
      <w:u w:val="single"/>
    </w:rPr>
  </w:style>
  <w:style w:type="table" w:styleId="Tablaconcuadrcula">
    <w:name w:val="Table Grid"/>
    <w:basedOn w:val="Tablanormal"/>
    <w:rsid w:val="00316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bsica2">
    <w:name w:val="Table Simple 2"/>
    <w:basedOn w:val="Tablanormal"/>
    <w:rsid w:val="003160E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rsid w:val="003160E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5">
    <w:name w:val="Table Columns 5"/>
    <w:basedOn w:val="Tablanormal"/>
    <w:rsid w:val="003160E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1">
    <w:name w:val="Table Grid 1"/>
    <w:basedOn w:val="Tablanormal"/>
    <w:rsid w:val="003160E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dromeda\d$\CNCR\UNIDADES\MONUMENTOS\2011\Intervenci&#243;n\Fichas%20Cl&#237;nicas\Ficha%20Cl&#237;nica_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EEA5-94D2-49A0-BBEB-0FB13CEC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Clínica_LM</Template>
  <TotalTime>99</TotalTime>
  <Pages>3</Pages>
  <Words>627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Descripción</vt:lpstr>
    </vt:vector>
  </TitlesOfParts>
  <Company>CNCR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</dc:title>
  <dc:creator>lmonumentos-nb</dc:creator>
  <cp:lastModifiedBy>lmonumentos-nb</cp:lastModifiedBy>
  <cp:revision>16</cp:revision>
  <dcterms:created xsi:type="dcterms:W3CDTF">2011-07-18T20:29:00Z</dcterms:created>
  <dcterms:modified xsi:type="dcterms:W3CDTF">2011-08-05T21:13:00Z</dcterms:modified>
</cp:coreProperties>
</file>